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D78F" w14:textId="5EC7F7B2" w:rsidR="00BE5C97" w:rsidRPr="006E2114" w:rsidRDefault="00673F96" w:rsidP="00497BC5">
      <w:pPr>
        <w:pStyle w:val="Title-"/>
        <w:spacing w:line="240" w:lineRule="auto"/>
        <w:contextualSpacing w:val="0"/>
        <w:rPr>
          <w:rFonts w:asciiTheme="majorBidi" w:hAnsiTheme="majorBidi" w:cstheme="majorBidi"/>
          <w:lang w:val="en-US"/>
        </w:rPr>
      </w:pPr>
      <w:r w:rsidRPr="006E2114">
        <w:rPr>
          <w:rFonts w:asciiTheme="majorBidi" w:hAnsiTheme="majorBidi" w:cstheme="majorBidi"/>
          <w:lang w:val="en-US"/>
        </w:rPr>
        <w:t xml:space="preserve">Stress-induced Gastrointestinal Bleeding Prevention with Proton-Pump Inhibitors or Histamine Type-2 Blockers in Adult Intensive Care Unit Patients: </w:t>
      </w:r>
      <w:r w:rsidR="00A20996" w:rsidRPr="006E2114">
        <w:rPr>
          <w:rFonts w:asciiTheme="majorBidi" w:hAnsiTheme="majorBidi" w:cstheme="majorBidi"/>
          <w:lang w:val="en-US"/>
        </w:rPr>
        <w:t>A Comprehensive Review</w:t>
      </w:r>
    </w:p>
    <w:p w14:paraId="0BF602E5" w14:textId="4CEF34EE" w:rsidR="00E159B6" w:rsidRPr="0011569E" w:rsidRDefault="00347352" w:rsidP="00497BC5">
      <w:pPr>
        <w:pStyle w:val="Style1"/>
        <w:spacing w:after="0" w:line="240" w:lineRule="auto"/>
        <w:ind w:firstLine="0"/>
        <w:jc w:val="center"/>
        <w:rPr>
          <w:b/>
          <w:bCs/>
          <w:sz w:val="22"/>
          <w:szCs w:val="22"/>
          <w:vertAlign w:val="superscript"/>
        </w:rPr>
      </w:pPr>
      <w:r w:rsidRPr="0011569E">
        <w:rPr>
          <w:b/>
          <w:bCs/>
          <w:sz w:val="22"/>
          <w:szCs w:val="22"/>
        </w:rPr>
        <w:t xml:space="preserve">Amal Hosam Eldin Mohamed Fahmy </w:t>
      </w:r>
      <w:r w:rsidR="00B771CA" w:rsidRPr="0011569E">
        <w:rPr>
          <w:b/>
          <w:bCs/>
          <w:sz w:val="22"/>
          <w:szCs w:val="22"/>
          <w:vertAlign w:val="superscript"/>
          <w:lang w:val="en-US"/>
        </w:rPr>
        <w:t>*</w:t>
      </w:r>
      <w:r w:rsidR="00C02036" w:rsidRPr="0011569E">
        <w:rPr>
          <w:b/>
          <w:bCs/>
          <w:sz w:val="22"/>
          <w:szCs w:val="22"/>
        </w:rPr>
        <w:t xml:space="preserve">, </w:t>
      </w:r>
      <w:r w:rsidRPr="0011569E">
        <w:rPr>
          <w:b/>
          <w:bCs/>
          <w:sz w:val="22"/>
          <w:szCs w:val="22"/>
        </w:rPr>
        <w:t>Ahmed Mostafa Abd-El-Hamid</w:t>
      </w:r>
      <w:r w:rsidR="00DF1D51" w:rsidRPr="0011569E">
        <w:rPr>
          <w:b/>
          <w:bCs/>
          <w:sz w:val="22"/>
          <w:szCs w:val="22"/>
        </w:rPr>
        <w:t xml:space="preserve"> </w:t>
      </w:r>
      <w:r w:rsidR="00DF1D51" w:rsidRPr="0011569E">
        <w:rPr>
          <w:b/>
          <w:bCs/>
          <w:sz w:val="22"/>
          <w:szCs w:val="22"/>
          <w:vertAlign w:val="superscript"/>
        </w:rPr>
        <w:t>1</w:t>
      </w:r>
      <w:r w:rsidRPr="0011569E">
        <w:rPr>
          <w:b/>
          <w:bCs/>
          <w:sz w:val="22"/>
          <w:szCs w:val="22"/>
        </w:rPr>
        <w:t xml:space="preserve">, </w:t>
      </w:r>
      <w:r w:rsidR="00DF1D51" w:rsidRPr="0011569E">
        <w:rPr>
          <w:b/>
          <w:bCs/>
          <w:sz w:val="22"/>
          <w:szCs w:val="22"/>
        </w:rPr>
        <w:t>Samar</w:t>
      </w:r>
      <w:r w:rsidRPr="0011569E">
        <w:rPr>
          <w:b/>
          <w:bCs/>
          <w:sz w:val="22"/>
          <w:szCs w:val="22"/>
        </w:rPr>
        <w:t xml:space="preserve"> Rafik Mohamed Amin</w:t>
      </w:r>
      <w:r w:rsidR="00DF1D51" w:rsidRPr="0011569E">
        <w:rPr>
          <w:b/>
          <w:bCs/>
          <w:sz w:val="22"/>
          <w:szCs w:val="22"/>
        </w:rPr>
        <w:t xml:space="preserve"> </w:t>
      </w:r>
      <w:r w:rsidR="00DF1D51" w:rsidRPr="0011569E">
        <w:rPr>
          <w:b/>
          <w:bCs/>
          <w:sz w:val="22"/>
          <w:szCs w:val="22"/>
          <w:vertAlign w:val="superscript"/>
        </w:rPr>
        <w:t>1</w:t>
      </w:r>
      <w:r w:rsidR="00780EE4" w:rsidRPr="0011569E">
        <w:rPr>
          <w:b/>
          <w:bCs/>
          <w:sz w:val="22"/>
          <w:szCs w:val="22"/>
        </w:rPr>
        <w:t xml:space="preserve"> </w:t>
      </w:r>
      <w:r w:rsidR="00C02036" w:rsidRPr="0011569E">
        <w:rPr>
          <w:b/>
          <w:bCs/>
          <w:sz w:val="22"/>
          <w:szCs w:val="22"/>
        </w:rPr>
        <w:t xml:space="preserve">and </w:t>
      </w:r>
      <w:r w:rsidR="00E95D04" w:rsidRPr="0011569E">
        <w:rPr>
          <w:b/>
          <w:bCs/>
          <w:sz w:val="22"/>
          <w:szCs w:val="22"/>
        </w:rPr>
        <w:t>Ahmed Ibrahim El-</w:t>
      </w:r>
      <w:proofErr w:type="spellStart"/>
      <w:r w:rsidR="00E95D04" w:rsidRPr="0011569E">
        <w:rPr>
          <w:b/>
          <w:bCs/>
          <w:sz w:val="22"/>
          <w:szCs w:val="22"/>
        </w:rPr>
        <w:t>Douskey</w:t>
      </w:r>
      <w:proofErr w:type="spellEnd"/>
      <w:r w:rsidR="00E95D04" w:rsidRPr="0011569E">
        <w:rPr>
          <w:b/>
          <w:bCs/>
          <w:sz w:val="22"/>
          <w:szCs w:val="22"/>
        </w:rPr>
        <w:t xml:space="preserve"> Ibrahim Soubih</w:t>
      </w:r>
      <w:r w:rsidR="00DF1D51" w:rsidRPr="0011569E">
        <w:rPr>
          <w:b/>
          <w:bCs/>
          <w:sz w:val="22"/>
          <w:szCs w:val="22"/>
        </w:rPr>
        <w:t xml:space="preserve"> </w:t>
      </w:r>
      <w:r w:rsidR="00DF1D51" w:rsidRPr="0011569E">
        <w:rPr>
          <w:b/>
          <w:bCs/>
          <w:sz w:val="22"/>
          <w:szCs w:val="22"/>
          <w:vertAlign w:val="superscript"/>
        </w:rPr>
        <w:t>2</w:t>
      </w:r>
    </w:p>
    <w:p w14:paraId="5CE5DBF6" w14:textId="749239CB" w:rsidR="00402750" w:rsidRPr="006E2114" w:rsidRDefault="00402750" w:rsidP="00497BC5">
      <w:pPr>
        <w:pStyle w:val="NormalWeb"/>
        <w:numPr>
          <w:ilvl w:val="0"/>
          <w:numId w:val="7"/>
        </w:numPr>
        <w:spacing w:before="0" w:beforeAutospacing="0" w:after="0" w:afterAutospacing="0"/>
        <w:ind w:left="360"/>
        <w:jc w:val="center"/>
        <w:rPr>
          <w:rFonts w:asciiTheme="majorBidi" w:hAnsiTheme="majorBidi" w:cstheme="majorBidi"/>
          <w:sz w:val="22"/>
          <w:szCs w:val="22"/>
        </w:rPr>
      </w:pPr>
      <w:r w:rsidRPr="006E2114">
        <w:rPr>
          <w:rFonts w:asciiTheme="majorBidi" w:hAnsiTheme="majorBidi" w:cstheme="majorBidi"/>
          <w:sz w:val="22"/>
          <w:szCs w:val="22"/>
        </w:rPr>
        <w:t>Anesthesia and Intensive Care Medicine, Faculty of Medicine, Benha University.</w:t>
      </w:r>
    </w:p>
    <w:p w14:paraId="0C243B4F" w14:textId="03DB1B95" w:rsidR="00A67122" w:rsidRPr="006E2114" w:rsidRDefault="00402750" w:rsidP="00497BC5">
      <w:pPr>
        <w:pStyle w:val="NormalWeb"/>
        <w:numPr>
          <w:ilvl w:val="0"/>
          <w:numId w:val="7"/>
        </w:numPr>
        <w:spacing w:before="0" w:beforeAutospacing="0" w:after="0" w:afterAutospacing="0"/>
        <w:ind w:left="360"/>
        <w:jc w:val="center"/>
        <w:rPr>
          <w:rFonts w:asciiTheme="majorBidi" w:hAnsiTheme="majorBidi" w:cstheme="majorBidi"/>
          <w:sz w:val="22"/>
          <w:szCs w:val="22"/>
        </w:rPr>
      </w:pPr>
      <w:r w:rsidRPr="006E2114">
        <w:rPr>
          <w:rFonts w:asciiTheme="majorBidi" w:hAnsiTheme="majorBidi" w:cstheme="majorBidi"/>
          <w:sz w:val="22"/>
          <w:szCs w:val="22"/>
        </w:rPr>
        <w:t>Critical Care Medicine</w:t>
      </w:r>
      <w:r w:rsidR="00027B77" w:rsidRPr="006E2114">
        <w:rPr>
          <w:rFonts w:asciiTheme="majorBidi" w:hAnsiTheme="majorBidi" w:cstheme="majorBidi"/>
          <w:sz w:val="22"/>
          <w:szCs w:val="22"/>
        </w:rPr>
        <w:t>,</w:t>
      </w:r>
      <w:r w:rsidR="005C56EB" w:rsidRPr="006E2114">
        <w:rPr>
          <w:rFonts w:asciiTheme="majorBidi" w:hAnsiTheme="majorBidi" w:cstheme="majorBidi"/>
          <w:sz w:val="22"/>
          <w:szCs w:val="22"/>
        </w:rPr>
        <w:t xml:space="preserve"> </w:t>
      </w:r>
      <w:r w:rsidR="00303BE6" w:rsidRPr="006E2114">
        <w:rPr>
          <w:rFonts w:asciiTheme="majorBidi" w:hAnsiTheme="majorBidi" w:cstheme="majorBidi"/>
          <w:sz w:val="22"/>
          <w:szCs w:val="22"/>
        </w:rPr>
        <w:t>F</w:t>
      </w:r>
      <w:r w:rsidR="009D2B2E" w:rsidRPr="006E2114">
        <w:rPr>
          <w:rFonts w:asciiTheme="majorBidi" w:hAnsiTheme="majorBidi" w:cstheme="majorBidi"/>
          <w:sz w:val="22"/>
          <w:szCs w:val="22"/>
        </w:rPr>
        <w:t xml:space="preserve">aculty of </w:t>
      </w:r>
      <w:r w:rsidR="00303BE6" w:rsidRPr="006E2114">
        <w:rPr>
          <w:rFonts w:asciiTheme="majorBidi" w:hAnsiTheme="majorBidi" w:cstheme="majorBidi"/>
          <w:sz w:val="22"/>
          <w:szCs w:val="22"/>
        </w:rPr>
        <w:t>M</w:t>
      </w:r>
      <w:r w:rsidR="009D2B2E" w:rsidRPr="006E2114">
        <w:rPr>
          <w:rFonts w:asciiTheme="majorBidi" w:hAnsiTheme="majorBidi" w:cstheme="majorBidi"/>
          <w:sz w:val="22"/>
          <w:szCs w:val="22"/>
        </w:rPr>
        <w:t>edicine</w:t>
      </w:r>
      <w:r w:rsidR="00303BE6" w:rsidRPr="006E2114">
        <w:rPr>
          <w:rFonts w:asciiTheme="majorBidi" w:hAnsiTheme="majorBidi" w:cstheme="majorBidi"/>
          <w:sz w:val="22"/>
          <w:szCs w:val="22"/>
        </w:rPr>
        <w:t>,</w:t>
      </w:r>
      <w:r w:rsidR="009D2B2E" w:rsidRPr="006E2114">
        <w:rPr>
          <w:rFonts w:asciiTheme="majorBidi" w:hAnsiTheme="majorBidi" w:cstheme="majorBidi"/>
          <w:sz w:val="22"/>
          <w:szCs w:val="22"/>
        </w:rPr>
        <w:t xml:space="preserve"> Benha University</w:t>
      </w:r>
      <w:r w:rsidR="00303BE6" w:rsidRPr="006E2114">
        <w:rPr>
          <w:rFonts w:asciiTheme="majorBidi" w:hAnsiTheme="majorBidi" w:cstheme="majorBidi"/>
          <w:sz w:val="22"/>
          <w:szCs w:val="22"/>
        </w:rPr>
        <w:t>,</w:t>
      </w:r>
      <w:r w:rsidR="009D2B2E" w:rsidRPr="006E2114">
        <w:rPr>
          <w:rFonts w:asciiTheme="majorBidi" w:hAnsiTheme="majorBidi" w:cstheme="majorBidi"/>
          <w:sz w:val="22"/>
          <w:szCs w:val="22"/>
        </w:rPr>
        <w:t xml:space="preserve"> </w:t>
      </w:r>
      <w:r w:rsidR="0095166A" w:rsidRPr="006E2114">
        <w:rPr>
          <w:rFonts w:asciiTheme="majorBidi" w:hAnsiTheme="majorBidi" w:cstheme="majorBidi"/>
          <w:sz w:val="22"/>
          <w:szCs w:val="22"/>
        </w:rPr>
        <w:t>Benha</w:t>
      </w:r>
      <w:r w:rsidR="00303BE6" w:rsidRPr="006E2114">
        <w:rPr>
          <w:rFonts w:asciiTheme="majorBidi" w:hAnsiTheme="majorBidi" w:cstheme="majorBidi"/>
          <w:sz w:val="22"/>
          <w:szCs w:val="22"/>
        </w:rPr>
        <w:t>,</w:t>
      </w:r>
      <w:r w:rsidR="0095166A" w:rsidRPr="006E2114">
        <w:rPr>
          <w:rFonts w:asciiTheme="majorBidi" w:hAnsiTheme="majorBidi" w:cstheme="majorBidi"/>
          <w:sz w:val="22"/>
          <w:szCs w:val="22"/>
        </w:rPr>
        <w:t xml:space="preserve"> </w:t>
      </w:r>
      <w:r w:rsidR="009D2B2E" w:rsidRPr="006E2114">
        <w:rPr>
          <w:rFonts w:asciiTheme="majorBidi" w:hAnsiTheme="majorBidi" w:cstheme="majorBidi"/>
          <w:sz w:val="22"/>
          <w:szCs w:val="22"/>
        </w:rPr>
        <w:t>Egypt</w:t>
      </w:r>
    </w:p>
    <w:p w14:paraId="07BDCDFE" w14:textId="7EFA5D0F" w:rsidR="00A67122" w:rsidRPr="006E2114" w:rsidRDefault="00A67122" w:rsidP="00497BC5">
      <w:pPr>
        <w:pStyle w:val="NormalWeb"/>
        <w:spacing w:before="0" w:beforeAutospacing="0" w:after="0" w:afterAutospacing="0"/>
        <w:jc w:val="center"/>
        <w:rPr>
          <w:rFonts w:asciiTheme="majorBidi" w:hAnsiTheme="majorBidi" w:cstheme="majorBidi"/>
          <w:sz w:val="22"/>
          <w:szCs w:val="22"/>
        </w:rPr>
      </w:pPr>
      <w:r w:rsidRPr="006E2114">
        <w:rPr>
          <w:sz w:val="22"/>
          <w:szCs w:val="22"/>
        </w:rPr>
        <w:t>* Corresponding author</w:t>
      </w:r>
    </w:p>
    <w:p w14:paraId="1C39650A" w14:textId="6A016E1F" w:rsidR="00BE5C97" w:rsidRPr="006E2114" w:rsidRDefault="00BE5C97" w:rsidP="00497BC5">
      <w:pPr>
        <w:pStyle w:val="H1"/>
        <w:spacing w:before="0" w:after="0" w:line="240" w:lineRule="auto"/>
        <w:rPr>
          <w:u w:val="single"/>
        </w:rPr>
      </w:pPr>
      <w:r w:rsidRPr="006E2114">
        <w:rPr>
          <w:u w:val="single"/>
        </w:rPr>
        <w:t>Abstract</w:t>
      </w:r>
    </w:p>
    <w:p w14:paraId="31967AEB" w14:textId="4DBD0B82" w:rsidR="00437977" w:rsidRPr="006E2114" w:rsidRDefault="00C42652" w:rsidP="00497BC5">
      <w:pPr>
        <w:pStyle w:val="P"/>
        <w:spacing w:after="0" w:line="240" w:lineRule="auto"/>
        <w:ind w:firstLine="0"/>
      </w:pPr>
      <w:r w:rsidRPr="006E2114">
        <w:rPr>
          <w:b/>
          <w:bCs/>
        </w:rPr>
        <w:t>Background:</w:t>
      </w:r>
      <w:r w:rsidRPr="006E2114">
        <w:t xml:space="preserve"> </w:t>
      </w:r>
      <w:r w:rsidR="00C86EDC" w:rsidRPr="006E2114">
        <w:t>Stress-induced gastrointestinal bleeding (SIGB) frequently occurs in critically ill patients, posing significant clinical challenges. SIGB not only prolongs ICU stays but also escalates mortality rates and healthcare costs. Gastric acidity has been identified as a pivotal risk factor for SIGB. Consequently, acid-suppressing agents, such as proton pump inhibitors (PPIs) and histamine-2-receptor blockers (H2Bs), have become standard prophylactic treatments.</w:t>
      </w:r>
      <w:r w:rsidR="000647F4" w:rsidRPr="006E2114">
        <w:t xml:space="preserve"> </w:t>
      </w:r>
      <w:r w:rsidR="000647F4" w:rsidRPr="006E2114">
        <w:rPr>
          <w:b/>
          <w:bCs/>
        </w:rPr>
        <w:t xml:space="preserve">Objectives: </w:t>
      </w:r>
      <w:r w:rsidR="00D54DF4" w:rsidRPr="006E2114">
        <w:t xml:space="preserve">This comprehensive review article aims to explore </w:t>
      </w:r>
      <w:r w:rsidR="00FC3E26" w:rsidRPr="006E2114">
        <w:t>the effectiveness of PPIs, H2B as for stress ulcer prophylaxis and determine the benefits and the risks of stress ulcer prophylaxis among critically ill patients.</w:t>
      </w:r>
      <w:r w:rsidR="003D40FC" w:rsidRPr="006E2114">
        <w:t xml:space="preserve"> </w:t>
      </w:r>
      <w:r w:rsidRPr="006E2114">
        <w:rPr>
          <w:b/>
          <w:bCs/>
        </w:rPr>
        <w:t>Conclusions</w:t>
      </w:r>
      <w:r w:rsidR="005E6FEA" w:rsidRPr="006E2114">
        <w:rPr>
          <w:b/>
          <w:bCs/>
        </w:rPr>
        <w:t xml:space="preserve">: </w:t>
      </w:r>
      <w:r w:rsidR="00FC3E26" w:rsidRPr="006E2114">
        <w:t>PPIs and H2Bs continue to be recognized as effective agents, their selection should be guided by individual patient risk factors. The evolving landscape of ICU support therapies, coupled with the potential adverse effects of acid-suppressive drugs, necessitates a nuanced approach in clinical decision-making.</w:t>
      </w:r>
    </w:p>
    <w:p w14:paraId="2F24DE7C" w14:textId="095492DC" w:rsidR="0089287C" w:rsidRPr="006E2114" w:rsidRDefault="00BE5C97" w:rsidP="00497BC5">
      <w:pPr>
        <w:pStyle w:val="P"/>
        <w:spacing w:after="0" w:line="240" w:lineRule="auto"/>
        <w:ind w:firstLine="0"/>
      </w:pPr>
      <w:r w:rsidRPr="006E2114">
        <w:rPr>
          <w:b/>
          <w:bCs/>
          <w:u w:val="single"/>
        </w:rPr>
        <w:t>Keywords</w:t>
      </w:r>
      <w:r w:rsidR="00C740EF" w:rsidRPr="006E2114">
        <w:rPr>
          <w:b/>
          <w:bCs/>
          <w:u w:val="single"/>
        </w:rPr>
        <w:t>:</w:t>
      </w:r>
      <w:r w:rsidR="00D21FF5" w:rsidRPr="006E2114">
        <w:rPr>
          <w:b/>
          <w:bCs/>
        </w:rPr>
        <w:t xml:space="preserve"> </w:t>
      </w:r>
      <w:r w:rsidR="00B17CD1" w:rsidRPr="006E2114">
        <w:t>Gastrointestinal Bleeding; Proton-Pump Inhibitors; Histamine Type-2 Blockers; Intensive Care Unit.</w:t>
      </w:r>
    </w:p>
    <w:p w14:paraId="11E23A25" w14:textId="77777777" w:rsidR="00B2075B" w:rsidRPr="006E2114" w:rsidRDefault="00B2075B" w:rsidP="00497BC5">
      <w:pPr>
        <w:pStyle w:val="H1"/>
        <w:numPr>
          <w:ilvl w:val="0"/>
          <w:numId w:val="2"/>
        </w:numPr>
        <w:spacing w:before="0" w:after="0" w:line="240" w:lineRule="auto"/>
        <w:ind w:left="360"/>
        <w:sectPr w:rsidR="00B2075B" w:rsidRPr="006E2114" w:rsidSect="00F239D5">
          <w:footerReference w:type="default" r:id="rId7"/>
          <w:type w:val="continuous"/>
          <w:pgSz w:w="11906" w:h="16838" w:code="9"/>
          <w:pgMar w:top="1440" w:right="1800" w:bottom="1440" w:left="1800" w:header="720" w:footer="720" w:gutter="0"/>
          <w:cols w:space="720"/>
          <w:docGrid w:linePitch="360"/>
        </w:sectPr>
      </w:pPr>
    </w:p>
    <w:p w14:paraId="70397E11" w14:textId="6594D345" w:rsidR="001862CF" w:rsidRPr="006E2114" w:rsidRDefault="0032241A" w:rsidP="00497BC5">
      <w:pPr>
        <w:pStyle w:val="H1"/>
        <w:numPr>
          <w:ilvl w:val="0"/>
          <w:numId w:val="2"/>
        </w:numPr>
        <w:spacing w:before="0" w:after="0" w:line="240" w:lineRule="auto"/>
        <w:ind w:left="360"/>
        <w:rPr>
          <w:u w:val="single"/>
        </w:rPr>
      </w:pPr>
      <w:r w:rsidRPr="006E2114">
        <w:rPr>
          <w:u w:val="single"/>
        </w:rPr>
        <w:t>Introduction</w:t>
      </w:r>
      <w:r w:rsidR="006E2114">
        <w:rPr>
          <w:rFonts w:hint="cs"/>
          <w:u w:val="single"/>
          <w:rtl/>
        </w:rPr>
        <w:t>:</w:t>
      </w:r>
    </w:p>
    <w:p w14:paraId="64C735A6" w14:textId="7F661856" w:rsidR="00175DD3" w:rsidRPr="006E2114" w:rsidRDefault="00175DD3" w:rsidP="00497BC5">
      <w:pPr>
        <w:pStyle w:val="P"/>
        <w:spacing w:after="0" w:line="240" w:lineRule="auto"/>
      </w:pPr>
      <w:r w:rsidRPr="006E2114">
        <w:t xml:space="preserve">Stress-related mucosal damage occurs frequently in critically ill patients, which can progress to overt or clinically important gastrointestinal bleeding. </w:t>
      </w:r>
      <w:r w:rsidRPr="006E2114">
        <w:rPr>
          <w:rFonts w:eastAsia="Calibri"/>
          <w:color w:val="auto"/>
          <w:kern w:val="2"/>
          <w:shd w:val="clear" w:color="auto" w:fill="auto"/>
          <w:lang w:val="en-US" w:eastAsia="en-US" w:bidi="ar-SA"/>
          <w14:ligatures w14:val="standardContextual"/>
        </w:rPr>
        <w:t>CIGB has been reported to increase the length</w:t>
      </w:r>
      <w:r w:rsidRPr="006E2114">
        <w:t xml:space="preserve"> of ICU stay, mortality, and cost </w:t>
      </w:r>
      <w:r w:rsidR="00083A06" w:rsidRPr="006E2114">
        <w:fldChar w:fldCharType="begin"/>
      </w:r>
      <w:r w:rsidR="00083A06" w:rsidRPr="006E2114">
        <w:instrText xml:space="preserve"> ADDIN EN.CITE &lt;EndNote&gt;&lt;Cite&gt;&lt;Author&gt;van der Voort&lt;/Author&gt;&lt;Year&gt;2017&lt;/Year&gt;&lt;RecNum&gt;521&lt;/RecNum&gt;&lt;DisplayText&gt;&lt;style face="superscript"&gt;[1]&lt;/style&gt;&lt;/DisplayText&gt;&lt;record&gt;&lt;rec-number&gt;521&lt;/rec-number&gt;&lt;foreign-keys&gt;&lt;key app="EN" db-id="p9szpftfmxs0psedw5y5rafvsxzdw99awsdx" timestamp="1706007262"&gt;521&lt;/key&gt;&lt;/foreign-keys&gt;&lt;ref-type name="Journal Article"&gt;17&lt;/ref-type&gt;&lt;contributors&gt;&lt;authors&gt;&lt;author&gt;van der Voort, Peter HJ&lt;/author&gt;&lt;/authors&gt;&lt;/contributors&gt;&lt;titles&gt;&lt;title&gt;How to prevent and treat gastrointestinal bleeding in the critically ill patient: a pathophysiological approach&lt;/title&gt;&lt;secondary-title&gt;Journal of Emergency and Critical Care Medicine&lt;/secondary-title&gt;&lt;/titles&gt;&lt;periodical&gt;&lt;full-title&gt;Journal of Emergency and Critical Care Medicine&lt;/full-title&gt;&lt;/periodical&gt;&lt;volume&gt;1&lt;/volume&gt;&lt;number&gt;11&lt;/number&gt;&lt;dates&gt;&lt;year&gt;2017&lt;/year&gt;&lt;/dates&gt;&lt;isbn&gt;2521-3563&lt;/isbn&gt;&lt;urls&gt;&lt;/urls&gt;&lt;/record&gt;&lt;/Cite&gt;&lt;/EndNote&gt;</w:instrText>
      </w:r>
      <w:r w:rsidR="00083A06" w:rsidRPr="006E2114">
        <w:fldChar w:fldCharType="separate"/>
      </w:r>
      <w:r w:rsidR="00083A06" w:rsidRPr="006E2114">
        <w:rPr>
          <w:noProof/>
          <w:vertAlign w:val="superscript"/>
        </w:rPr>
        <w:t>[1]</w:t>
      </w:r>
      <w:r w:rsidR="00083A06" w:rsidRPr="006E2114">
        <w:fldChar w:fldCharType="end"/>
      </w:r>
      <w:r w:rsidR="00083A06" w:rsidRPr="006E2114">
        <w:t>.</w:t>
      </w:r>
    </w:p>
    <w:p w14:paraId="49621C56" w14:textId="604EF84D" w:rsidR="00175DD3" w:rsidRPr="006E2114" w:rsidRDefault="00175DD3" w:rsidP="00497BC5">
      <w:pPr>
        <w:pStyle w:val="P"/>
        <w:spacing w:after="0" w:line="240" w:lineRule="auto"/>
      </w:pPr>
      <w:r w:rsidRPr="006E2114">
        <w:t xml:space="preserve">The occurrence of GIB is multifactorial and gastric acidity was identified as one of the significant risk factors </w:t>
      </w:r>
      <w:r w:rsidR="00F750BE" w:rsidRPr="006E2114">
        <w:fldChar w:fldCharType="begin"/>
      </w:r>
      <w:r w:rsidR="00F750BE" w:rsidRPr="006E2114">
        <w:instrText xml:space="preserve"> ADDIN EN.CITE &lt;EndNote&gt;&lt;Cite&gt;&lt;Author&gt;Zabaleta&lt;/Author&gt;&lt;Year&gt;2012&lt;/Year&gt;&lt;RecNum&gt;522&lt;/RecNum&gt;&lt;DisplayText&gt;&lt;style face="superscript"&gt;[2]&lt;/style&gt;&lt;/DisplayText&gt;&lt;record&gt;&lt;rec-number&gt;522&lt;/rec-number&gt;&lt;foreign-keys&gt;&lt;key app="EN" db-id="p9szpftfmxs0psedw5y5rafvsxzdw99awsdx" timestamp="1706007299"&gt;522&lt;/key&gt;&lt;/foreign-keys&gt;&lt;ref-type name="Journal Article"&gt;17&lt;/ref-type&gt;&lt;contributors&gt;&lt;authors&gt;&lt;author&gt;Zabaleta, J.&lt;/author&gt;&lt;/authors&gt;&lt;/contributors&gt;&lt;auth-address&gt;Department of Pediatrics and Stanley S. Scott Cancer Center, Louisiana State University Health Sciences Center, New Orleans, LA, USA. jzabal@lsuhsc.edu&lt;/auth-address&gt;&lt;titles&gt;&lt;title&gt;Multifactorial etiology of gastric cancer&lt;/title&gt;&lt;secondary-title&gt;Methods Mol Biol&lt;/secondary-title&gt;&lt;/titles&gt;&lt;periodical&gt;&lt;full-title&gt;Methods Mol Biol&lt;/full-title&gt;&lt;/periodical&gt;&lt;pages&gt;411-35&lt;/pages&gt;&lt;volume&gt;863&lt;/volume&gt;&lt;edition&gt;2012/02/24&lt;/edition&gt;&lt;keywords&gt;&lt;keyword&gt;Biomarkers, Tumor/genetics&lt;/keyword&gt;&lt;keyword&gt;Cytokines/genetics/immunology&lt;/keyword&gt;&lt;keyword&gt;*DNA Methylation&lt;/keyword&gt;&lt;keyword&gt;Gastric Mucosa/microbiology/pathology&lt;/keyword&gt;&lt;keyword&gt;Helicobacter Infections/*complications&lt;/keyword&gt;&lt;keyword&gt;Helicobacter pylori/immunology/*pathogenicity&lt;/keyword&gt;&lt;keyword&gt;Humans&lt;/keyword&gt;&lt;keyword&gt;Polymorphism, Single Nucleotide/genetics&lt;/keyword&gt;&lt;keyword&gt;Prevalence&lt;/keyword&gt;&lt;keyword&gt;Risk Factors&lt;/keyword&gt;&lt;keyword&gt;Stomach Neoplasms/*etiology/genetics/*microbiology&lt;/keyword&gt;&lt;keyword&gt;T-Lymphocytes/immunology/microbiology&lt;/keyword&gt;&lt;/keywords&gt;&lt;dates&gt;&lt;year&gt;2012&lt;/year&gt;&lt;/dates&gt;&lt;isbn&gt;1064-3745 (Print)&amp;#xD;1064-3745&lt;/isbn&gt;&lt;accession-num&gt;22359309&lt;/accession-num&gt;&lt;urls&gt;&lt;/urls&gt;&lt;custom2&gt;PMC3625139&lt;/custom2&gt;&lt;custom6&gt;NIHMS453462&lt;/custom6&gt;&lt;electronic-resource-num&gt;10.1007/978-1-61779-612-8_26&lt;/electronic-resource-num&gt;&lt;remote-database-provider&gt;NLM&lt;/remote-database-provider&gt;&lt;language&gt;eng&lt;/language&gt;&lt;/record&gt;&lt;/Cite&gt;&lt;/EndNote&gt;</w:instrText>
      </w:r>
      <w:r w:rsidR="00F750BE" w:rsidRPr="006E2114">
        <w:fldChar w:fldCharType="separate"/>
      </w:r>
      <w:r w:rsidR="00F750BE" w:rsidRPr="006E2114">
        <w:rPr>
          <w:noProof/>
          <w:vertAlign w:val="superscript"/>
        </w:rPr>
        <w:t>[2]</w:t>
      </w:r>
      <w:r w:rsidR="00F750BE" w:rsidRPr="006E2114">
        <w:fldChar w:fldCharType="end"/>
      </w:r>
      <w:r w:rsidR="00F750BE" w:rsidRPr="006E2114">
        <w:t>.</w:t>
      </w:r>
    </w:p>
    <w:p w14:paraId="53E5F2D2" w14:textId="1D93BC99" w:rsidR="00175DD3" w:rsidRPr="006E2114" w:rsidRDefault="00175DD3" w:rsidP="00497BC5">
      <w:pPr>
        <w:pStyle w:val="P"/>
        <w:spacing w:after="0" w:line="240" w:lineRule="auto"/>
      </w:pPr>
      <w:r w:rsidRPr="006E2114">
        <w:t xml:space="preserve">Thus, antacids and acid-suppressing agents were proposed to be prescribed for critically ill patients. However, not all cases of GI bleedings could be prevented by acid suppressants </w:t>
      </w:r>
      <w:r w:rsidR="00F750BE" w:rsidRPr="006E2114">
        <w:fldChar w:fldCharType="begin">
          <w:fldData xml:space="preserve">PEVuZE5vdGU+PENpdGU+PEF1dGhvcj5XYW5nPC9BdXRob3I+PFllYXI+MjAyMDwvWWVhcj48UmVj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</w:fldData>
        </w:fldChar>
      </w:r>
      <w:r w:rsidR="00F750BE" w:rsidRPr="006E2114">
        <w:instrText xml:space="preserve"> ADDIN EN.CITE </w:instrText>
      </w:r>
      <w:r w:rsidR="00F750BE" w:rsidRPr="006E2114">
        <w:fldChar w:fldCharType="begin">
          <w:fldData xml:space="preserve">PEVuZE5vdGU+PENpdGU+PEF1dGhvcj5XYW5nPC9BdXRob3I+PFllYXI+MjAyMDwvWWVhcj48UmVj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</w:fldData>
        </w:fldChar>
      </w:r>
      <w:r w:rsidR="00F750BE" w:rsidRPr="006E2114">
        <w:instrText xml:space="preserve"> ADDIN EN.CITE.DATA </w:instrText>
      </w:r>
      <w:r w:rsidR="00F750BE" w:rsidRPr="006E2114">
        <w:fldChar w:fldCharType="end"/>
      </w:r>
      <w:r w:rsidR="00F750BE" w:rsidRPr="006E2114">
        <w:fldChar w:fldCharType="separate"/>
      </w:r>
      <w:r w:rsidR="00F750BE" w:rsidRPr="006E2114">
        <w:rPr>
          <w:noProof/>
          <w:vertAlign w:val="superscript"/>
        </w:rPr>
        <w:t>[3]</w:t>
      </w:r>
      <w:r w:rsidR="00F750BE" w:rsidRPr="006E2114">
        <w:fldChar w:fldCharType="end"/>
      </w:r>
      <w:r w:rsidR="00F750BE" w:rsidRPr="006E2114">
        <w:t>.</w:t>
      </w:r>
    </w:p>
    <w:p w14:paraId="37A14B7D" w14:textId="2ABA05AF" w:rsidR="00175DD3" w:rsidRPr="006E2114" w:rsidRDefault="00175DD3" w:rsidP="00497BC5">
      <w:pPr>
        <w:pStyle w:val="P"/>
        <w:spacing w:after="0" w:line="240" w:lineRule="auto"/>
      </w:pPr>
      <w:r w:rsidRPr="006E2114">
        <w:t>Nowadays stress ulcer prophylaxis (SUP) has been considered as the standard of care in critically ill patients with risk factors for GIB, for which pr</w:t>
      </w:r>
      <w:r w:rsidR="006E2114">
        <w:t>oton pump inhibitors (PPIs) and</w:t>
      </w:r>
      <w:r w:rsidR="006E2114">
        <w:rPr>
          <w:rFonts w:hint="cs"/>
          <w:rtl/>
        </w:rPr>
        <w:t xml:space="preserve"> </w:t>
      </w:r>
      <w:r w:rsidRPr="006E2114">
        <w:t xml:space="preserve">histamine-2-receptor blockers(H2B) have been commonly recognized as effective </w:t>
      </w:r>
      <w:r w:rsidR="00083114" w:rsidRPr="006E2114">
        <w:fldChar w:fldCharType="begin"/>
      </w:r>
      <w:r w:rsidR="00083114" w:rsidRPr="006E2114">
        <w:instrText xml:space="preserve"> ADDIN EN.CITE &lt;EndNote&gt;&lt;Cite&gt;&lt;Author&gt;Ogasawara&lt;/Author&gt;&lt;Year&gt;2020&lt;/Year&gt;&lt;RecNum&gt;524&lt;/RecNum&gt;&lt;DisplayText&gt;&lt;style face="superscript"&gt;[4]&lt;/style&gt;&lt;/DisplayText&gt;&lt;record&gt;&lt;rec-number&gt;524&lt;/rec-number&gt;&lt;foreign-keys&gt;&lt;key app="EN" db-id="p9szpftfmxs0psedw5y5rafvsxzdw99awsdx" timestamp="1706007379"&gt;524&lt;/key&gt;&lt;/foreign-keys&gt;&lt;ref-type name="Journal Article"&gt;17&lt;/ref-type&gt;&lt;contributors&gt;&lt;authors&gt;&lt;author&gt;Ogasawara, O.&lt;/author&gt;&lt;author&gt;Kojima, T.&lt;/author&gt;&lt;author&gt;Miyazu, M.&lt;/author&gt;&lt;author&gt;Sobue, K.&lt;/author&gt;&lt;/authors&gt;&lt;/contributors&gt;&lt;auth-address&gt;1Department of Anesthesiology and Intensive Care Medicine, Nagoya City University Graduate School of Medical Science, 1-Kawasumi, Mizuho-cho, Mizuho-ku, Nagoya, Aichi 467-8601 Japan. ISNI: 0000 0001 0728 1069. GRID: grid.260433.0&amp;#xD;Department of Anesthesiology, Aichi Children&amp;apos;s Health and Medical Center, 7-426, Morioka-cho, Obu, Aichi 474-0031 Japan.&lt;/auth-address&gt;&lt;titles&gt;&lt;title&gt;Impact of the stress ulcer prophylactic protocol on reducing the unnecessary administration of stress ulcer medications and gastrointestinal bleeding: a single-center, retrospective pre-post study&lt;/title&gt;&lt;secondary-title&gt;J Intensive Care&lt;/secondary-title&gt;&lt;/titles&gt;&lt;periodical&gt;&lt;full-title&gt;J Intensive Care&lt;/full-title&gt;&lt;/periodical&gt;&lt;pages&gt;10&lt;/pages&gt;&lt;volume&gt;8&lt;/volume&gt;&lt;edition&gt;2020/01/29&lt;/edition&gt;&lt;keywords&gt;&lt;keyword&gt;Checklist&lt;/keyword&gt;&lt;keyword&gt;Critical care&lt;/keyword&gt;&lt;keyword&gt;Gastrointestinal hemorrhage&lt;/keyword&gt;&lt;keyword&gt;Hematemesis&lt;/keyword&gt;&lt;keyword&gt;Melena&lt;/keyword&gt;&lt;/keywords&gt;&lt;dates&gt;&lt;year&gt;2020&lt;/year&gt;&lt;/dates&gt;&lt;isbn&gt;2052-0492 (Print)&amp;#xD;2052-0492&lt;/isbn&gt;&lt;accession-num&gt;31988751&lt;/accession-num&gt;&lt;urls&gt;&lt;/urls&gt;&lt;custom2&gt;PMC6966877&lt;/custom2&gt;&lt;electronic-resource-num&gt;10.1186/s40560-020-0427-8&lt;/electronic-resource-num&gt;&lt;remote-database-provider&gt;NLM&lt;/remote-database-provider&gt;&lt;language&gt;eng&lt;/language&gt;&lt;/record&gt;&lt;/Cite&gt;&lt;/EndNote&gt;</w:instrText>
      </w:r>
      <w:r w:rsidR="00083114" w:rsidRPr="006E2114">
        <w:fldChar w:fldCharType="separate"/>
      </w:r>
      <w:r w:rsidR="00083114" w:rsidRPr="006E2114">
        <w:rPr>
          <w:noProof/>
          <w:vertAlign w:val="superscript"/>
        </w:rPr>
        <w:t>[4]</w:t>
      </w:r>
      <w:r w:rsidR="00083114" w:rsidRPr="006E2114">
        <w:fldChar w:fldCharType="end"/>
      </w:r>
      <w:r w:rsidR="00083114" w:rsidRPr="006E2114">
        <w:t>.</w:t>
      </w:r>
    </w:p>
    <w:p w14:paraId="41D9D526" w14:textId="7657B771" w:rsidR="00175DD3" w:rsidRPr="006E2114" w:rsidRDefault="00175DD3" w:rsidP="00497BC5">
      <w:pPr>
        <w:pStyle w:val="P"/>
        <w:spacing w:after="0" w:line="240" w:lineRule="auto"/>
      </w:pPr>
      <w:r w:rsidRPr="006E2114">
        <w:t xml:space="preserve">However, guideline recommendations concerning the alternative drugs for SUP remain conflicting. The updated Surviving Sepsis Campaign suggested using a PPI rather than an H2B in patients at high risk of GIB </w:t>
      </w:r>
      <w:r w:rsidR="00083114" w:rsidRPr="006E2114">
        <w:fldChar w:fldCharType="begin">
          <w:fldData xml:space="preserve">PEVuZE5vdGU+PENpdGU+PEF1dGhvcj5FdmFuczwvQXV0aG9yPjxZZWFyPjIwMjE8L1llYXI+PFJl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</w:fldData>
        </w:fldChar>
      </w:r>
      <w:r w:rsidR="00083114" w:rsidRPr="006E2114">
        <w:instrText xml:space="preserve"> ADDIN EN.CITE </w:instrText>
      </w:r>
      <w:r w:rsidR="00083114" w:rsidRPr="006E2114">
        <w:fldChar w:fldCharType="begin">
          <w:fldData xml:space="preserve">PEVuZE5vdGU+PENpdGU+PEF1dGhvcj5FdmFuczwvQXV0aG9yPjxZZWFyPjIwMjE8L1llYXI+PFJl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</w:fldData>
        </w:fldChar>
      </w:r>
      <w:r w:rsidR="00083114" w:rsidRPr="006E2114">
        <w:instrText xml:space="preserve"> ADDIN EN.CITE.DATA </w:instrText>
      </w:r>
      <w:r w:rsidR="00083114" w:rsidRPr="006E2114">
        <w:fldChar w:fldCharType="end"/>
      </w:r>
      <w:r w:rsidR="00083114" w:rsidRPr="006E2114">
        <w:fldChar w:fldCharType="separate"/>
      </w:r>
      <w:r w:rsidR="00083114" w:rsidRPr="006E2114">
        <w:rPr>
          <w:noProof/>
          <w:vertAlign w:val="superscript"/>
        </w:rPr>
        <w:t>[5]</w:t>
      </w:r>
      <w:r w:rsidR="00083114" w:rsidRPr="006E2114">
        <w:fldChar w:fldCharType="end"/>
      </w:r>
      <w:r w:rsidR="00083114" w:rsidRPr="006E2114">
        <w:t>.</w:t>
      </w:r>
    </w:p>
    <w:p w14:paraId="5CD2EB5E" w14:textId="5B0CD11F" w:rsidR="00175DD3" w:rsidRPr="006E2114" w:rsidRDefault="00175DD3" w:rsidP="00497BC5">
      <w:pPr>
        <w:pStyle w:val="P"/>
        <w:spacing w:after="0" w:line="240" w:lineRule="auto"/>
      </w:pPr>
      <w:r w:rsidRPr="006E2114">
        <w:t xml:space="preserve">As the development of support therapy in ICU (i.e., fluid resuscitation and enteral feeding), the incidence of GIB is lower than before, providing us an opportunity to reassess the effectiveness of SUP </w:t>
      </w:r>
      <w:r w:rsidR="002D7E0B" w:rsidRPr="006E2114">
        <w:t xml:space="preserve">agents </w:t>
      </w:r>
      <w:r w:rsidR="002D7E0B" w:rsidRPr="006E2114">
        <w:fldChar w:fldCharType="begin"/>
      </w:r>
      <w:r w:rsidR="002D7E0B" w:rsidRPr="006E2114">
        <w:instrText xml:space="preserve"> ADDIN EN.CITE &lt;EndNote&gt;&lt;Cite&gt;&lt;Author&gt;Gupta&lt;/Author&gt;&lt;Year&gt;2020&lt;/Year&gt;&lt;RecNum&gt;526&lt;/RecNum&gt;&lt;DisplayText&gt;&lt;style face="superscript"&gt;[6]&lt;/style&gt;&lt;/DisplayText&gt;&lt;record&gt;&lt;rec-number&gt;526&lt;/rec-number&gt;&lt;foreign-keys&gt;&lt;key app="EN" db-id="p9szpftfmxs0psedw5y5rafvsxzdw99awsdx" timestamp="1706007476"&gt;526&lt;/key&gt;&lt;/foreign-keys&gt;&lt;ref-type name="Journal Article"&gt;17&lt;/ref-type&gt;&lt;contributors&gt;&lt;authors&gt;&lt;author&gt;Gupta, D.&lt;/author&gt;&lt;author&gt;Bhalotra, A. R.&lt;/author&gt;&lt;author&gt;Singh, R.&lt;/author&gt;&lt;/authors&gt;&lt;/contributors&gt;&lt;auth-address&gt;Department of Anaesthesiology and Critical Care, Maulana Azad Medical College, New Delhi, India.&lt;/auth-address&gt;&lt;titles&gt;&lt;title&gt;Audit on Practices of Stress Ulcer Prophylaxis in Intensive Care Unit Patients&lt;/title&gt;&lt;secondary-title&gt;Indian J Crit Care Med&lt;/secondary-title&gt;&lt;/titles&gt;&lt;periodical&gt;&lt;full-title&gt;Indian J Crit Care Med&lt;/full-title&gt;&lt;/periodical&gt;&lt;pages&gt;160-167&lt;/pages&gt;&lt;volume&gt;24&lt;/volume&gt;&lt;number&gt;3&lt;/number&gt;&lt;edition&gt;2020/05/22&lt;/edition&gt;&lt;keywords&gt;&lt;keyword&gt;Critical care&lt;/keyword&gt;&lt;keyword&gt;H2 receptor locker&lt;/keyword&gt;&lt;keyword&gt;Proton pump inhibitor&lt;/keyword&gt;&lt;keyword&gt;Stress ulcer bleeding&lt;/keyword&gt;&lt;keyword&gt;Sucralfate&lt;/keyword&gt;&lt;/keywords&gt;&lt;dates&gt;&lt;year&gt;2020&lt;/year&gt;&lt;pub-dates&gt;&lt;date&gt;Mar&lt;/date&gt;&lt;/pub-dates&gt;&lt;/dates&gt;&lt;isbn&gt;0972-5229 (Print)&amp;#xD;0972-5229&lt;/isbn&gt;&lt;accession-num&gt;32435093&lt;/accession-num&gt;&lt;urls&gt;&lt;/urls&gt;&lt;custom2&gt;PMC7225769&lt;/custom2&gt;&lt;electronic-resource-num&gt;10.5005/jp-journals-10071-23368&lt;/electronic-resource-num&gt;&lt;remote-database-provider&gt;NLM&lt;/remote-database-provider&gt;&lt;language&gt;eng&lt;/language&gt;&lt;/record&gt;&lt;/Cite&gt;&lt;/EndNote&gt;</w:instrText>
      </w:r>
      <w:r w:rsidR="002D7E0B" w:rsidRPr="006E2114">
        <w:fldChar w:fldCharType="separate"/>
      </w:r>
      <w:r w:rsidR="002D7E0B" w:rsidRPr="006E2114">
        <w:rPr>
          <w:noProof/>
          <w:vertAlign w:val="superscript"/>
        </w:rPr>
        <w:t>[6]</w:t>
      </w:r>
      <w:r w:rsidR="002D7E0B" w:rsidRPr="006E2114">
        <w:fldChar w:fldCharType="end"/>
      </w:r>
      <w:r w:rsidRPr="006E2114">
        <w:t xml:space="preserve">. Moreover, observational studies have reported substantial increases in nosocomial pneumonia and Clostridium difficile infection with the use of acid-suppressive drugs, raising concern that harms may outweigh benefits </w:t>
      </w:r>
      <w:r w:rsidR="002D7E0B" w:rsidRPr="006E2114">
        <w:fldChar w:fldCharType="begin"/>
      </w:r>
      <w:r w:rsidR="002D7E0B" w:rsidRPr="006E2114">
        <w:instrText xml:space="preserve"> ADDIN EN.CITE &lt;EndNote&gt;&lt;Cite&gt;&lt;Author&gt;Yibirin&lt;/Author&gt;&lt;Year&gt;2021&lt;/Year&gt;&lt;RecNum&gt;527&lt;/RecNum&gt;&lt;DisplayText&gt;&lt;style face="superscript"&gt;[7]&lt;/style&gt;&lt;/DisplayText&gt;&lt;record&gt;&lt;rec-number&gt;527&lt;/rec-number&gt;&lt;foreign-keys&gt;&lt;key app="EN" db-id="p9szpftfmxs0psedw5y5rafvsxzdw99awsdx" timestamp="1706007552"&gt;527&lt;/key&gt;&lt;/foreign-keys&gt;&lt;ref-type name="Journal Article"&gt;17&lt;/ref-type&gt;&lt;contributors&gt;&lt;authors&gt;&lt;author&gt;Yibirin, M.&lt;/author&gt;&lt;author&gt;De Oliveira, D.&lt;/author&gt;&lt;author&gt;Valera, R.&lt;/author&gt;&lt;author&gt;Plitt, A. E.&lt;/author&gt;&lt;author&gt;Lutgen, S.&lt;/author&gt;&lt;/authors&gt;&lt;/contributors&gt;&lt;auth-address&gt;Department of Infectious Diseases, Infection Control, and Employee Health, University of Texas MD Anderson Cancer Center, Houston, USA.&amp;#xD;Department of Research, Foundation for Clinic, Public Health, and Epidemiological Research of Venezuela (FISPEVEN), Caracas, VEN.&amp;#xD;Department of General Surgery, Cleveland Clinic Florida, Weston, USA.&amp;#xD;Critical Care, Dr. Ignacio Pirovano Hospital, Buenos Aires, ARG.&amp;#xD;Internal Medicine, Dr Juan A. Fernández Hospital, Buenos Aires, ARG.&lt;/auth-address&gt;&lt;titles&gt;&lt;title&gt;Adverse Effects Associated with Proton Pump Inhibitor Use&lt;/title&gt;&lt;secondary-title&gt;Cureus&lt;/secondary-title&gt;&lt;/titles&gt;&lt;periodical&gt;&lt;full-title&gt;Cureus&lt;/full-title&gt;&lt;/periodical&gt;&lt;pages&gt;e12759&lt;/pages&gt;&lt;volume&gt;13&lt;/volume&gt;&lt;number&gt;1&lt;/number&gt;&lt;edition&gt;2021/02/23&lt;/edition&gt;&lt;keywords&gt;&lt;keyword&gt;adverse effects&lt;/keyword&gt;&lt;keyword&gt;proton pump inhibitors&lt;/keyword&gt;&lt;/keywords&gt;&lt;dates&gt;&lt;year&gt;2021&lt;/year&gt;&lt;pub-dates&gt;&lt;date&gt;Jan 18&lt;/date&gt;&lt;/pub-dates&gt;&lt;/dates&gt;&lt;isbn&gt;2168-8184 (Print)&amp;#xD;2168-8184&lt;/isbn&gt;&lt;accession-num&gt;33614352&lt;/accession-num&gt;&lt;urls&gt;&lt;/urls&gt;&lt;custom2&gt;PMC7887997&lt;/custom2&gt;&lt;electronic-resource-num&gt;10.7759/cureus.12759&lt;/electronic-resource-num&gt;&lt;remote-database-provider&gt;NLM&lt;/remote-database-provider&gt;&lt;language&gt;eng&lt;/language&gt;&lt;/record&gt;&lt;/Cite&gt;&lt;/EndNote&gt;</w:instrText>
      </w:r>
      <w:r w:rsidR="002D7E0B" w:rsidRPr="006E2114">
        <w:fldChar w:fldCharType="separate"/>
      </w:r>
      <w:r w:rsidR="002D7E0B" w:rsidRPr="006E2114">
        <w:rPr>
          <w:noProof/>
          <w:vertAlign w:val="superscript"/>
        </w:rPr>
        <w:t>[7]</w:t>
      </w:r>
      <w:r w:rsidR="002D7E0B" w:rsidRPr="006E2114">
        <w:fldChar w:fldCharType="end"/>
      </w:r>
      <w:r w:rsidR="002D7E0B" w:rsidRPr="006E2114">
        <w:t>.</w:t>
      </w:r>
    </w:p>
    <w:p w14:paraId="7E4CA570" w14:textId="229C69D0" w:rsidR="00E64BEC" w:rsidRPr="006E2114" w:rsidRDefault="00175DD3" w:rsidP="00497BC5">
      <w:pPr>
        <w:pStyle w:val="P"/>
        <w:spacing w:after="0" w:line="240" w:lineRule="auto"/>
      </w:pPr>
      <w:r w:rsidRPr="006E2114">
        <w:t xml:space="preserve">Since the publication of the last network meta-analysis, several trials have been published, so we therefore will conduct an updated systematic review and meta-analysis on the potential benefits and harms of </w:t>
      </w:r>
      <w:r w:rsidRPr="006E2114">
        <w:lastRenderedPageBreak/>
        <w:t>gastrointestinal bleeding prophylaxis with PPIs, H2B in critically ill patients.</w:t>
      </w:r>
    </w:p>
    <w:p w14:paraId="035511B5" w14:textId="78886941" w:rsidR="00407761" w:rsidRPr="006E2114" w:rsidRDefault="00D54DF4" w:rsidP="00497BC5">
      <w:pPr>
        <w:pStyle w:val="P"/>
        <w:spacing w:after="0" w:line="240" w:lineRule="auto"/>
      </w:pPr>
      <w:r w:rsidRPr="006E2114">
        <w:t xml:space="preserve">This comprehensive review article aims to </w:t>
      </w:r>
      <w:r w:rsidR="00C86EDC" w:rsidRPr="006E2114">
        <w:t>explore the effectiveness of PPIs, H2B as for stress ulcer prophylaxis and determine the benefits and the risks of stress ulcer prophylaxis among critically ill patients.</w:t>
      </w:r>
    </w:p>
    <w:p w14:paraId="76AED18F" w14:textId="1979F295" w:rsidR="0032241A" w:rsidRPr="006E2114" w:rsidRDefault="0032241A" w:rsidP="00497BC5">
      <w:pPr>
        <w:pStyle w:val="H1"/>
        <w:numPr>
          <w:ilvl w:val="0"/>
          <w:numId w:val="2"/>
        </w:numPr>
        <w:spacing w:before="0" w:after="0" w:line="240" w:lineRule="auto"/>
        <w:ind w:left="360"/>
        <w:rPr>
          <w:u w:val="single"/>
        </w:rPr>
      </w:pPr>
      <w:r w:rsidRPr="006E2114">
        <w:rPr>
          <w:u w:val="single"/>
        </w:rPr>
        <w:t>Stress ulceration</w:t>
      </w:r>
      <w:r w:rsidR="006E2114">
        <w:rPr>
          <w:rFonts w:hint="cs"/>
          <w:u w:val="single"/>
          <w:rtl/>
        </w:rPr>
        <w:t>:</w:t>
      </w:r>
    </w:p>
    <w:p w14:paraId="2BAA47BF" w14:textId="26603E99" w:rsidR="0032241A" w:rsidRPr="006E2114" w:rsidRDefault="0032241A" w:rsidP="00497BC5">
      <w:pPr>
        <w:pStyle w:val="P"/>
        <w:spacing w:after="0" w:line="240" w:lineRule="auto"/>
      </w:pPr>
      <w:r w:rsidRPr="006E2114">
        <w:t xml:space="preserve">Stress is a risk factor for different disorders, ranging from mental disorders to gastrointestinal illness. Although stress is a largely used word and a vital aspect in our usual practice. The stress is defined as a response to severe requirements on the body that cause a defect of homeostasis through psychological or physical stimuli </w:t>
      </w:r>
      <w:r w:rsidR="000420A3" w:rsidRPr="006E2114">
        <w:fldChar w:fldCharType="begin"/>
      </w:r>
      <w:r w:rsidR="000420A3" w:rsidRPr="006E2114">
        <w:instrText xml:space="preserve"> ADDIN EN.CITE &lt;EndNote&gt;&lt;Cite&gt;&lt;Author&gt;Yaribeygi&lt;/Author&gt;&lt;Year&gt;2017&lt;/Year&gt;&lt;RecNum&gt;528&lt;/RecNum&gt;&lt;DisplayText&gt;&lt;style face="superscript"&gt;[8]&lt;/style&gt;&lt;/DisplayText&gt;&lt;record&gt;&lt;rec-number&gt;528&lt;/rec-number&gt;&lt;foreign-keys&gt;&lt;key app="EN" db-id="p9szpftfmxs0psedw5y5rafvsxzdw99awsdx" timestamp="1706007593"&gt;528&lt;/key&gt;&lt;/foreign-keys&gt;&lt;ref-type name="Journal Article"&gt;17&lt;/ref-type&gt;&lt;contributors&gt;&lt;authors&gt;&lt;author&gt;Yaribeygi, H.&lt;/author&gt;&lt;author&gt;Panahi, Y.&lt;/author&gt;&lt;author&gt;Sahraei, H.&lt;/author&gt;&lt;author&gt;Johnston, T. P.&lt;/author&gt;&lt;author&gt;Sahebkar, A.&lt;/author&gt;&lt;/authors&gt;&lt;/contributors&gt;&lt;auth-address&gt;Neurosciences Research Center, Baqiyatallah University of Medical Sciences, Tehran, Iran.&amp;#xD;Clinical Pharmacy Department, Faculty of Pharmacy, Baqiyatallah University of Medical Sciences, Tehran, Iran.&amp;#xD;Division of Pharmaceutical Sciences, School of Pharmacy, University of Missouri-Kansas City, Kansas City, Missouri, USA.&amp;#xD;Biotechnology Research Center, Mashhad University of Medical Sciences, Mashhad, Iran.&lt;/auth-address&gt;&lt;titles&gt;&lt;title&gt;The impact of stress on body function: A review&lt;/title&gt;&lt;secondary-title&gt;Excli j&lt;/secondary-title&gt;&lt;/titles&gt;&lt;periodical&gt;&lt;full-title&gt;Excli j&lt;/full-title&gt;&lt;/periodical&gt;&lt;pages&gt;1057-1072&lt;/pages&gt;&lt;volume&gt;16&lt;/volume&gt;&lt;edition&gt;2017/09/14&lt;/edition&gt;&lt;keywords&gt;&lt;keyword&gt;homeostasis&lt;/keyword&gt;&lt;keyword&gt;physiology&lt;/keyword&gt;&lt;keyword&gt;stress&lt;/keyword&gt;&lt;/keywords&gt;&lt;dates&gt;&lt;year&gt;2017&lt;/year&gt;&lt;/dates&gt;&lt;isbn&gt;1611-2156 (Print)&amp;#xD;1611-2156&lt;/isbn&gt;&lt;accession-num&gt;28900385&lt;/accession-num&gt;&lt;urls&gt;&lt;/urls&gt;&lt;custom2&gt;PMC5579396&lt;/custom2&gt;&lt;electronic-resource-num&gt;10.17179/excli2017-480&lt;/electronic-resource-num&gt;&lt;remote-database-provider&gt;NLM&lt;/remote-database-provider&gt;&lt;language&gt;eng&lt;/language&gt;&lt;/record&gt;&lt;/Cite&gt;&lt;/EndNote&gt;</w:instrText>
      </w:r>
      <w:r w:rsidR="000420A3" w:rsidRPr="006E2114">
        <w:fldChar w:fldCharType="separate"/>
      </w:r>
      <w:r w:rsidR="000420A3" w:rsidRPr="006E2114">
        <w:rPr>
          <w:noProof/>
          <w:vertAlign w:val="superscript"/>
        </w:rPr>
        <w:t>[8]</w:t>
      </w:r>
      <w:r w:rsidR="000420A3" w:rsidRPr="006E2114">
        <w:fldChar w:fldCharType="end"/>
      </w:r>
      <w:r w:rsidR="000420A3" w:rsidRPr="006E2114">
        <w:t xml:space="preserve">. </w:t>
      </w:r>
    </w:p>
    <w:p w14:paraId="3E8F3A56" w14:textId="71A3CA39" w:rsidR="0032241A" w:rsidRPr="006E2114" w:rsidRDefault="0032241A" w:rsidP="00497BC5">
      <w:pPr>
        <w:pStyle w:val="P"/>
        <w:spacing w:after="0" w:line="240" w:lineRule="auto"/>
      </w:pPr>
      <w:r w:rsidRPr="006E2114">
        <w:t xml:space="preserve">Stressors can cause disturbances of the gastrointestinal </w:t>
      </w:r>
      <w:proofErr w:type="spellStart"/>
      <w:r w:rsidRPr="006E2114">
        <w:t>defense</w:t>
      </w:r>
      <w:proofErr w:type="spellEnd"/>
      <w:r w:rsidRPr="006E2114">
        <w:t xml:space="preserve"> mechanism and cause peptic injury, by direct physical stress (inflammation, infection, surgery, radiation, carcinogen factors exposure, etc.) or indirect physiologic stress </w:t>
      </w:r>
      <w:r w:rsidRPr="006E2114">
        <w:t>(burns or life t</w:t>
      </w:r>
      <w:r w:rsidR="000420A3" w:rsidRPr="006E2114">
        <w:t xml:space="preserve">hreatening physical conditions) </w:t>
      </w:r>
      <w:r w:rsidR="000420A3" w:rsidRPr="006E2114">
        <w:fldChar w:fldCharType="begin"/>
      </w:r>
      <w:r w:rsidR="000420A3" w:rsidRPr="006E2114">
        <w:instrText xml:space="preserve"> ADDIN EN.CITE &lt;EndNote&gt;&lt;Cite&gt;&lt;Author&gt;Szabó&lt;/Author&gt;&lt;Year&gt;2023&lt;/Year&gt;&lt;RecNum&gt;529&lt;/RecNum&gt;&lt;DisplayText&gt;&lt;style face="superscript"&gt;[9]&lt;/style&gt;&lt;/DisplayText&gt;&lt;record&gt;&lt;rec-number&gt;529&lt;/rec-number&gt;&lt;foreign-keys&gt;&lt;key app="EN" db-id="p9szpftfmxs0psedw5y5rafvsxzdw99awsdx" timestamp="1706007628"&gt;529&lt;/key&gt;&lt;/foreign-keys&gt;&lt;ref-type name="Journal Article"&gt;17&lt;/ref-type&gt;&lt;contributors&gt;&lt;authors&gt;&lt;author&gt;Szabó, C.&lt;/author&gt;&lt;author&gt;Kachungwa Lugata, J.&lt;/author&gt;&lt;author&gt;Ortega, Adsv&lt;/author&gt;&lt;/authors&gt;&lt;/contributors&gt;&lt;auth-address&gt;Department of Animal Nutrition and Physiology, Faculty of Agriculture and Food Sciences and Environmental Management, University of Debrecen, Böszörményi Street 138, 4032 Debrecen, Hungary.&amp;#xD;Doctoral School of Animal Science, Faculty of Agriculture and Food Sciences and Environmental Management, University of Debrecen, Böszörményi Street 138, 4032 Debrecen, Hungary.&lt;/auth-address&gt;&lt;titles&gt;&lt;title&gt;Gut Health and Influencing Factors in Pigs&lt;/title&gt;&lt;secondary-title&gt;Animals (Basel)&lt;/secondary-title&gt;&lt;/titles&gt;&lt;periodical&gt;&lt;full-title&gt;Animals (Basel)&lt;/full-title&gt;&lt;/periodical&gt;&lt;volume&gt;13&lt;/volume&gt;&lt;number&gt;8&lt;/number&gt;&lt;edition&gt;2023/04/28&lt;/edition&gt;&lt;keywords&gt;&lt;keyword&gt;feed additives&lt;/keyword&gt;&lt;keyword&gt;gastrointestinal tract&lt;/keyword&gt;&lt;keyword&gt;pig&lt;/keyword&gt;&lt;/keywords&gt;&lt;dates&gt;&lt;year&gt;2023&lt;/year&gt;&lt;pub-dates&gt;&lt;date&gt;Apr 14&lt;/date&gt;&lt;/pub-dates&gt;&lt;/dates&gt;&lt;isbn&gt;2076-2615 (Print)&amp;#xD;2076-2615&lt;/isbn&gt;&lt;accession-num&gt;37106913&lt;/accession-num&gt;&lt;urls&gt;&lt;/urls&gt;&lt;custom2&gt;PMC10135089&lt;/custom2&gt;&lt;electronic-resource-num&gt;10.3390/ani13081350&lt;/electronic-resource-num&gt;&lt;remote-database-provider&gt;NLM&lt;/remote-database-provider&gt;&lt;language&gt;eng&lt;/language&gt;&lt;/record&gt;&lt;/Cite&gt;&lt;/EndNote&gt;</w:instrText>
      </w:r>
      <w:r w:rsidR="000420A3" w:rsidRPr="006E2114">
        <w:fldChar w:fldCharType="separate"/>
      </w:r>
      <w:r w:rsidR="000420A3" w:rsidRPr="006E2114">
        <w:rPr>
          <w:noProof/>
          <w:vertAlign w:val="superscript"/>
        </w:rPr>
        <w:t>[9]</w:t>
      </w:r>
      <w:r w:rsidR="000420A3" w:rsidRPr="006E2114">
        <w:fldChar w:fldCharType="end"/>
      </w:r>
      <w:r w:rsidR="000420A3" w:rsidRPr="006E2114">
        <w:t>.</w:t>
      </w:r>
    </w:p>
    <w:p w14:paraId="17BDC7D1" w14:textId="045EF731" w:rsidR="0032241A" w:rsidRPr="006E2114" w:rsidRDefault="0032241A" w:rsidP="00497BC5">
      <w:pPr>
        <w:pStyle w:val="P"/>
        <w:spacing w:after="0" w:line="240" w:lineRule="auto"/>
      </w:pPr>
      <w:r w:rsidRPr="006E2114">
        <w:t xml:space="preserve">A relationship between gastrointestinal injury and exposure to severe physiologic stress, which result in disruption of homeostasis of the gastrointestinal mucosa through gastric hypoperfusion and elevating gastric acid secretion, is well established </w:t>
      </w:r>
      <w:r w:rsidR="000420A3" w:rsidRPr="006E2114">
        <w:fldChar w:fldCharType="begin"/>
      </w:r>
      <w:r w:rsidR="000420A3" w:rsidRPr="006E2114">
        <w:instrText xml:space="preserve"> ADDIN EN.CITE &lt;EndNote&gt;&lt;Cite&gt;&lt;Author&gt;Schirmer&lt;/Author&gt;&lt;Year&gt;2012&lt;/Year&gt;&lt;RecNum&gt;530&lt;/RecNum&gt;&lt;DisplayText&gt;&lt;style face="superscript"&gt;[10]&lt;/style&gt;&lt;/DisplayText&gt;&lt;record&gt;&lt;rec-number&gt;530&lt;/rec-number&gt;&lt;foreign-keys&gt;&lt;key app="EN" db-id="p9szpftfmxs0psedw5y5rafvsxzdw99awsdx" timestamp="1706007663"&gt;530&lt;/key&gt;&lt;/foreign-keys&gt;&lt;ref-type name="Journal Article"&gt;17&lt;/ref-type&gt;&lt;contributors&gt;&lt;authors&gt;&lt;author&gt;Schirmer, C. M.&lt;/author&gt;&lt;author&gt;Kornbluth, J.&lt;/author&gt;&lt;author&gt;Heilman, C. B.&lt;/author&gt;&lt;author&gt;Bhardwaj, A.&lt;/author&gt;&lt;/authors&gt;&lt;/contributors&gt;&lt;auth-address&gt;Department of Neurological Surgery, Tufts University School of Medicine, Boston, MA 02111, USA. clemens.schirmer@baystatehealth.org&lt;/auth-address&gt;&lt;titles&gt;&lt;title&gt;Gastrointestinal prophylaxis in neurocritical care&lt;/title&gt;&lt;secondary-title&gt;Neurocrit Care&lt;/secondary-title&gt;&lt;/titles&gt;&lt;periodical&gt;&lt;full-title&gt;Neurocrit Care&lt;/full-title&gt;&lt;/periodical&gt;&lt;pages&gt;184-93&lt;/pages&gt;&lt;volume&gt;16&lt;/volume&gt;&lt;number&gt;1&lt;/number&gt;&lt;edition&gt;2011/07/13&lt;/edition&gt;&lt;keywords&gt;&lt;keyword&gt;Clinical Trials as Topic/methods&lt;/keyword&gt;&lt;keyword&gt;Critical Care/*methods&lt;/keyword&gt;&lt;keyword&gt;Critical Illness/*therapy&lt;/keyword&gt;&lt;keyword&gt;Gastrointestinal Diseases/drug therapy/etiology/*therapy&lt;/keyword&gt;&lt;keyword&gt;Humans&lt;/keyword&gt;&lt;keyword&gt;Nervous System Diseases/*drug therapy/etiology/physiopathology&lt;/keyword&gt;&lt;keyword&gt;Stomach Ulcer/drug therapy/etiology/physiopathology&lt;/keyword&gt;&lt;keyword&gt;Stress, Physiological/drug effects&lt;/keyword&gt;&lt;/keywords&gt;&lt;dates&gt;&lt;year&gt;2012&lt;/year&gt;&lt;pub-dates&gt;&lt;date&gt;Feb&lt;/date&gt;&lt;/pub-dates&gt;&lt;/dates&gt;&lt;isbn&gt;1541-6933&lt;/isbn&gt;&lt;accession-num&gt;21748505&lt;/accession-num&gt;&lt;urls&gt;&lt;/urls&gt;&lt;electronic-resource-num&gt;10.1007/s12028-011-9580-1&lt;/electronic-resource-num&gt;&lt;remote-database-provider&gt;NLM&lt;/remote-database-provider&gt;&lt;language&gt;eng&lt;/language&gt;&lt;/record&gt;&lt;/Cite&gt;&lt;/EndNote&gt;</w:instrText>
      </w:r>
      <w:r w:rsidR="000420A3" w:rsidRPr="006E2114">
        <w:fldChar w:fldCharType="separate"/>
      </w:r>
      <w:r w:rsidR="000420A3" w:rsidRPr="006E2114">
        <w:rPr>
          <w:noProof/>
          <w:vertAlign w:val="superscript"/>
        </w:rPr>
        <w:t>[10]</w:t>
      </w:r>
      <w:r w:rsidR="000420A3" w:rsidRPr="006E2114">
        <w:fldChar w:fldCharType="end"/>
      </w:r>
      <w:r w:rsidR="000420A3" w:rsidRPr="006E2114">
        <w:t>.</w:t>
      </w:r>
    </w:p>
    <w:p w14:paraId="66A756D8" w14:textId="765C02E9" w:rsidR="0032241A" w:rsidRPr="006E2114" w:rsidRDefault="0032241A" w:rsidP="00497BC5">
      <w:pPr>
        <w:pStyle w:val="ListParagraph"/>
        <w:spacing w:before="0" w:after="0"/>
        <w:ind w:left="360"/>
        <w:rPr>
          <w:u w:val="single"/>
        </w:rPr>
      </w:pPr>
      <w:r w:rsidRPr="006E2114">
        <w:rPr>
          <w:u w:val="single"/>
        </w:rPr>
        <w:t>Stress-related mucosal damage in critically ill patients</w:t>
      </w:r>
      <w:r w:rsidR="006E2114">
        <w:rPr>
          <w:rFonts w:hint="cs"/>
          <w:u w:val="single"/>
          <w:rtl/>
        </w:rPr>
        <w:t>:</w:t>
      </w:r>
    </w:p>
    <w:p w14:paraId="3CBB85F8" w14:textId="6A920F45" w:rsidR="0032241A" w:rsidRPr="006E2114" w:rsidRDefault="0032241A" w:rsidP="00497BC5">
      <w:pPr>
        <w:pStyle w:val="P"/>
        <w:spacing w:after="0" w:line="240" w:lineRule="auto"/>
      </w:pPr>
      <w:r w:rsidRPr="006E2114">
        <w:t xml:space="preserve">The syndrome of stress ulcer of the gastrointestinal tract was first explained by Lucas et al </w:t>
      </w:r>
      <w:proofErr w:type="gramStart"/>
      <w:r w:rsidRPr="006E2114">
        <w:t>at</w:t>
      </w:r>
      <w:proofErr w:type="gramEnd"/>
      <w:r w:rsidRPr="006E2114">
        <w:t xml:space="preserve"> 1971 who named this ‘stress related erosive syndrome’. Since then, numerous terms have been used to define stress related mucosal damage, including stress ulceration, stress erosions, stress ulcers, stress gastritis, erosive gastritis, </w:t>
      </w:r>
      <w:proofErr w:type="spellStart"/>
      <w:r w:rsidRPr="006E2114">
        <w:t>hemorrhagic</w:t>
      </w:r>
      <w:proofErr w:type="spellEnd"/>
      <w:r w:rsidRPr="006E2114">
        <w:t xml:space="preserve"> gastritis, and stress related mucosal disease (SRMD). SRMD is clearly seen in the areas of acid secretion of the gastric mucosa (</w:t>
      </w:r>
      <w:proofErr w:type="spellStart"/>
      <w:r w:rsidRPr="006E2114">
        <w:t>i.e</w:t>
      </w:r>
      <w:proofErr w:type="spellEnd"/>
      <w:r w:rsidRPr="006E2114">
        <w:t>, the fundus and corpus), which are common</w:t>
      </w:r>
      <w:r w:rsidR="00EA604B" w:rsidRPr="006E2114">
        <w:t xml:space="preserve"> in the duodenal bulb or antrum </w:t>
      </w:r>
      <w:r w:rsidR="00EA604B" w:rsidRPr="006E2114">
        <w:fldChar w:fldCharType="begin"/>
      </w:r>
      <w:r w:rsidR="00EA604B" w:rsidRPr="006E2114">
        <w:instrText xml:space="preserve"> ADDIN EN.CITE &lt;EndNote&gt;&lt;Cite&gt;&lt;Author&gt;Plummer&lt;/Author&gt;&lt;Year&gt;2014&lt;/Year&gt;&lt;RecNum&gt;531&lt;/RecNum&gt;&lt;DisplayText&gt;&lt;style face="superscript"&gt;[11]&lt;/style&gt;&lt;/DisplayText&gt;&lt;record&gt;&lt;rec-number&gt;531&lt;/rec-number&gt;&lt;foreign-keys&gt;&lt;key app="EN" db-id="p9szpftfmxs0psedw5y5rafvsxzdw99awsdx" timestamp="1706007695"&gt;531&lt;/key&gt;&lt;/foreign-keys&gt;&lt;ref-type name="Journal Article"&gt;17&lt;/ref-type&gt;&lt;contributors&gt;&lt;authors&gt;&lt;author&gt;Plummer, M. P.&lt;/author&gt;&lt;author&gt;Blaser, A. R.&lt;/author&gt;&lt;author&gt;Deane, A. M.&lt;/author&gt;&lt;/authors&gt;&lt;/contributors&gt;&lt;titles&gt;&lt;title&gt;Stress ulceration: prevalence, pathology and association with adverse outcomes&lt;/title&gt;&lt;secondary-title&gt;Crit Care&lt;/secondary-title&gt;&lt;/titles&gt;&lt;periodical&gt;&lt;full-title&gt;Crit Care&lt;/full-title&gt;&lt;/periodical&gt;&lt;pages&gt;213&lt;/pages&gt;&lt;volume&gt;18&lt;/volume&gt;&lt;number&gt;2&lt;/number&gt;&lt;edition&gt;2014/07/17&lt;/edition&gt;&lt;keywords&gt;&lt;keyword&gt;Animals&lt;/keyword&gt;&lt;keyword&gt;Critical Illness/*epidemiology/therapy&lt;/keyword&gt;&lt;keyword&gt;Humans&lt;/keyword&gt;&lt;keyword&gt;Peptic Ulcer/diagnosis/*epidemiology/therapy&lt;/keyword&gt;&lt;keyword&gt;Prevalence&lt;/keyword&gt;&lt;keyword&gt;Stomach Ulcer/diagnosis/*epidemiology/therapy&lt;/keyword&gt;&lt;keyword&gt;Stress, Psychological/diagnosis/*epidemiology/therapy&lt;/keyword&gt;&lt;keyword&gt;Treatment Outcome&lt;/keyword&gt;&lt;/keywords&gt;&lt;dates&gt;&lt;year&gt;2014&lt;/year&gt;&lt;pub-dates&gt;&lt;date&gt;Mar 18&lt;/date&gt;&lt;/pub-dates&gt;&lt;/dates&gt;&lt;isbn&gt;1364-8535 (Print)&amp;#xD;1364-8535&lt;/isbn&gt;&lt;accession-num&gt;25029573&lt;/accession-num&gt;&lt;urls&gt;&lt;/urls&gt;&lt;custom2&gt;PMC4056012&lt;/custom2&gt;&lt;electronic-resource-num&gt;10.1186/cc13780&lt;/electronic-resource-num&gt;&lt;remote-database-provider&gt;NLM&lt;/remote-database-provider&gt;&lt;language&gt;eng&lt;/language&gt;&lt;/record&gt;&lt;/Cite&gt;&lt;/EndNote&gt;</w:instrText>
      </w:r>
      <w:r w:rsidR="00EA604B" w:rsidRPr="006E2114">
        <w:fldChar w:fldCharType="separate"/>
      </w:r>
      <w:r w:rsidR="00EA604B" w:rsidRPr="006E2114">
        <w:rPr>
          <w:noProof/>
          <w:vertAlign w:val="superscript"/>
        </w:rPr>
        <w:t>[11]</w:t>
      </w:r>
      <w:r w:rsidR="00EA604B" w:rsidRPr="006E2114">
        <w:fldChar w:fldCharType="end"/>
      </w:r>
      <w:r w:rsidR="00EA604B" w:rsidRPr="006E2114">
        <w:t>.</w:t>
      </w:r>
    </w:p>
    <w:p w14:paraId="7DBD9EC9" w14:textId="77777777" w:rsidR="00B2075B" w:rsidRPr="006E2114" w:rsidRDefault="00B2075B" w:rsidP="00497BC5">
      <w:pPr>
        <w:pStyle w:val="TableCaption"/>
        <w:spacing w:after="0"/>
        <w:rPr>
          <w:szCs w:val="24"/>
        </w:rPr>
        <w:sectPr w:rsidR="00B2075B" w:rsidRPr="006E2114" w:rsidSect="00B2075B">
          <w:type w:val="continuous"/>
          <w:pgSz w:w="11906" w:h="16838" w:code="9"/>
          <w:pgMar w:top="1440" w:right="1800" w:bottom="1440" w:left="1800" w:header="720" w:footer="720" w:gutter="0"/>
          <w:cols w:num="2" w:space="720"/>
          <w:docGrid w:linePitch="360"/>
        </w:sectPr>
      </w:pPr>
      <w:bookmarkStart w:id="0" w:name="_Toc382133364"/>
      <w:bookmarkStart w:id="1" w:name="_Toc46229925"/>
    </w:p>
    <w:p w14:paraId="010F4B59" w14:textId="2EDD6021" w:rsidR="0032241A" w:rsidRPr="006E2114" w:rsidRDefault="0032241A" w:rsidP="00497BC5">
      <w:pPr>
        <w:pStyle w:val="TableCaption"/>
        <w:spacing w:after="0"/>
        <w:rPr>
          <w:i/>
          <w:iCs/>
          <w:szCs w:val="24"/>
        </w:rPr>
      </w:pPr>
      <w:r w:rsidRPr="006E2114">
        <w:rPr>
          <w:szCs w:val="24"/>
        </w:rPr>
        <w:t xml:space="preserve">Table </w:t>
      </w:r>
      <w:r w:rsidR="002F77BD" w:rsidRPr="006E2114">
        <w:rPr>
          <w:szCs w:val="24"/>
        </w:rPr>
        <w:t>1</w:t>
      </w:r>
      <w:r w:rsidRPr="006E2114">
        <w:rPr>
          <w:szCs w:val="24"/>
        </w:rPr>
        <w:t>: Stress ulcer in Critically Ill Patients</w:t>
      </w:r>
      <w:bookmarkEnd w:id="0"/>
      <w:bookmarkEnd w:id="1"/>
      <w:r w:rsidR="00EA604B" w:rsidRPr="006E2114">
        <w:rPr>
          <w:szCs w:val="24"/>
        </w:rPr>
        <w:t xml:space="preserve"> </w:t>
      </w:r>
      <w:r w:rsidR="00EA604B" w:rsidRPr="006E2114">
        <w:rPr>
          <w:szCs w:val="24"/>
        </w:rPr>
        <w:fldChar w:fldCharType="begin"/>
      </w:r>
      <w:r w:rsidR="00EA604B" w:rsidRPr="006E2114">
        <w:rPr>
          <w:szCs w:val="24"/>
        </w:rPr>
        <w:instrText xml:space="preserve"> ADDIN EN.CITE &lt;EndNote&gt;&lt;Cite&gt;&lt;Author&gt;Sesler&lt;/Author&gt;&lt;Year&gt;2007&lt;/Year&gt;&lt;RecNum&gt;532&lt;/RecNum&gt;&lt;DisplayText&gt;&lt;style face="superscript"&gt;[12]&lt;/style&gt;&lt;/DisplayText&gt;&lt;record&gt;&lt;rec-number&gt;532&lt;/rec-number&gt;&lt;foreign-keys&gt;&lt;key app="EN" db-id="p9szpftfmxs0psedw5y5rafvsxzdw99awsdx" timestamp="1706007741"&gt;532&lt;/key&gt;&lt;/foreign-keys&gt;&lt;ref-type name="Journal Article"&gt;17&lt;/ref-type&gt;&lt;contributors&gt;&lt;authors&gt;&lt;author&gt;Sesler, Jefferson M&lt;/author&gt;&lt;/authors&gt;&lt;/contributors&gt;&lt;titles&gt;&lt;title&gt;Stress-related mucosal disease in the intensive care unit: an update on prophylaxis&lt;/title&gt;&lt;secondary-title&gt;AACN advanced critical care&lt;/secondary-title&gt;&lt;/titles&gt;&lt;periodical&gt;&lt;full-title&gt;AACN advanced critical care&lt;/full-title&gt;&lt;/periodical&gt;&lt;pages&gt;119-128&lt;/pages&gt;&lt;volume&gt;18&lt;/volume&gt;&lt;number&gt;2&lt;/number&gt;&lt;dates&gt;&lt;year&gt;2007&lt;/year&gt;&lt;/dates&gt;&lt;isbn&gt;1559-7768&lt;/isbn&gt;&lt;urls&gt;&lt;/urls&gt;&lt;/record&gt;&lt;/Cite&gt;&lt;/EndNote&gt;</w:instrText>
      </w:r>
      <w:r w:rsidR="00EA604B" w:rsidRPr="006E2114">
        <w:rPr>
          <w:szCs w:val="24"/>
        </w:rPr>
        <w:fldChar w:fldCharType="separate"/>
      </w:r>
      <w:r w:rsidR="00EA604B" w:rsidRPr="006E2114">
        <w:rPr>
          <w:noProof/>
          <w:szCs w:val="24"/>
          <w:vertAlign w:val="superscript"/>
        </w:rPr>
        <w:t>[12]</w:t>
      </w:r>
      <w:r w:rsidR="00EA604B" w:rsidRPr="006E2114">
        <w:rPr>
          <w:szCs w:val="24"/>
        </w:rPr>
        <w:fldChar w:fldCharType="end"/>
      </w:r>
      <w:r w:rsidR="00EA604B" w:rsidRPr="006E2114">
        <w:rPr>
          <w:szCs w:val="24"/>
        </w:rPr>
        <w:t>.</w:t>
      </w:r>
    </w:p>
    <w:tbl>
      <w:tblPr>
        <w:tblStyle w:val="TableGrid1"/>
        <w:tblW w:w="5000" w:type="pct"/>
        <w:tblLook w:val="04A0" w:firstRow="1" w:lastRow="0" w:firstColumn="1" w:lastColumn="0" w:noHBand="0" w:noVBand="1"/>
      </w:tblPr>
      <w:tblGrid>
        <w:gridCol w:w="6155"/>
        <w:gridCol w:w="2367"/>
      </w:tblGrid>
      <w:tr w:rsidR="0032241A" w:rsidRPr="006E2114" w14:paraId="64A98DC7" w14:textId="77777777" w:rsidTr="00297471">
        <w:tc>
          <w:tcPr>
            <w:tcW w:w="3611" w:type="pct"/>
          </w:tcPr>
          <w:p w14:paraId="42CA370D" w14:textId="77777777" w:rsidR="0032241A" w:rsidRPr="006E2114" w:rsidRDefault="0032241A" w:rsidP="00497BC5">
            <w:pPr>
              <w:autoSpaceDE w:val="0"/>
              <w:autoSpaceDN w:val="0"/>
              <w:adjustRightInd w:val="0"/>
              <w:jc w:val="both"/>
              <w:rPr>
                <w:b/>
                <w:bCs/>
                <w:lang w:bidi="ar-EG"/>
              </w:rPr>
            </w:pPr>
            <w:r w:rsidRPr="006E2114">
              <w:rPr>
                <w:b/>
                <w:bCs/>
              </w:rPr>
              <w:t>Stress ulcer</w:t>
            </w:r>
          </w:p>
        </w:tc>
        <w:tc>
          <w:tcPr>
            <w:tcW w:w="1389" w:type="pct"/>
          </w:tcPr>
          <w:p w14:paraId="62AEBD85" w14:textId="77777777" w:rsidR="0032241A" w:rsidRPr="006E2114" w:rsidRDefault="0032241A" w:rsidP="00497BC5">
            <w:pPr>
              <w:autoSpaceDE w:val="0"/>
              <w:autoSpaceDN w:val="0"/>
              <w:adjustRightInd w:val="0"/>
              <w:jc w:val="center"/>
              <w:rPr>
                <w:b/>
                <w:bCs/>
              </w:rPr>
            </w:pPr>
            <w:r w:rsidRPr="006E2114">
              <w:rPr>
                <w:b/>
                <w:bCs/>
              </w:rPr>
              <w:t>Incidence rate %</w:t>
            </w:r>
          </w:p>
        </w:tc>
      </w:tr>
      <w:tr w:rsidR="0032241A" w:rsidRPr="006E2114" w14:paraId="14C3328F" w14:textId="77777777" w:rsidTr="00297471">
        <w:tc>
          <w:tcPr>
            <w:tcW w:w="3611" w:type="pct"/>
          </w:tcPr>
          <w:p w14:paraId="57B0EBCD" w14:textId="77777777" w:rsidR="0032241A" w:rsidRPr="006E2114" w:rsidRDefault="0032241A" w:rsidP="00497BC5">
            <w:pPr>
              <w:autoSpaceDE w:val="0"/>
              <w:autoSpaceDN w:val="0"/>
              <w:adjustRightInd w:val="0"/>
              <w:jc w:val="both"/>
              <w:rPr>
                <w:spacing w:val="-6"/>
              </w:rPr>
            </w:pPr>
            <w:r w:rsidRPr="006E2114">
              <w:rPr>
                <w:spacing w:val="-6"/>
              </w:rPr>
              <w:t>Endoscopically evident any damage</w:t>
            </w:r>
          </w:p>
          <w:p w14:paraId="3952EF84" w14:textId="77777777" w:rsidR="0032241A" w:rsidRPr="006E2114" w:rsidRDefault="0032241A" w:rsidP="00497BC5">
            <w:pPr>
              <w:autoSpaceDE w:val="0"/>
              <w:autoSpaceDN w:val="0"/>
              <w:adjustRightInd w:val="0"/>
              <w:jc w:val="both"/>
            </w:pPr>
            <w:r w:rsidRPr="006E2114">
              <w:t>Occult bleeding</w:t>
            </w:r>
          </w:p>
          <w:p w14:paraId="3DBB5ED7" w14:textId="77777777" w:rsidR="0032241A" w:rsidRPr="006E2114" w:rsidRDefault="0032241A" w:rsidP="00497BC5">
            <w:pPr>
              <w:autoSpaceDE w:val="0"/>
              <w:autoSpaceDN w:val="0"/>
              <w:adjustRightInd w:val="0"/>
              <w:jc w:val="both"/>
            </w:pPr>
            <w:r w:rsidRPr="006E2114">
              <w:t>Clinically Overt bleeding</w:t>
            </w:r>
          </w:p>
          <w:p w14:paraId="5832274F" w14:textId="77777777" w:rsidR="0032241A" w:rsidRPr="006E2114" w:rsidRDefault="0032241A" w:rsidP="00497BC5">
            <w:pPr>
              <w:autoSpaceDE w:val="0"/>
              <w:autoSpaceDN w:val="0"/>
              <w:adjustRightInd w:val="0"/>
              <w:jc w:val="both"/>
              <w:rPr>
                <w:b/>
                <w:bCs/>
              </w:rPr>
            </w:pPr>
            <w:r w:rsidRPr="006E2114">
              <w:t>Clinically significant bleeding</w:t>
            </w:r>
          </w:p>
        </w:tc>
        <w:tc>
          <w:tcPr>
            <w:tcW w:w="1389" w:type="pct"/>
          </w:tcPr>
          <w:p w14:paraId="171AED4D" w14:textId="77777777" w:rsidR="0032241A" w:rsidRPr="006E2114" w:rsidRDefault="0032241A" w:rsidP="00497BC5">
            <w:pPr>
              <w:autoSpaceDE w:val="0"/>
              <w:autoSpaceDN w:val="0"/>
              <w:adjustRightInd w:val="0"/>
              <w:jc w:val="center"/>
            </w:pPr>
            <w:r w:rsidRPr="006E2114">
              <w:t>74-100</w:t>
            </w:r>
          </w:p>
          <w:p w14:paraId="7F0E5027" w14:textId="77777777" w:rsidR="0032241A" w:rsidRPr="006E2114" w:rsidRDefault="0032241A" w:rsidP="00497BC5">
            <w:pPr>
              <w:autoSpaceDE w:val="0"/>
              <w:autoSpaceDN w:val="0"/>
              <w:adjustRightInd w:val="0"/>
              <w:jc w:val="center"/>
            </w:pPr>
            <w:r w:rsidRPr="006E2114">
              <w:t>15-50</w:t>
            </w:r>
          </w:p>
          <w:p w14:paraId="6325D650" w14:textId="77777777" w:rsidR="0032241A" w:rsidRPr="006E2114" w:rsidRDefault="0032241A" w:rsidP="00497BC5">
            <w:pPr>
              <w:autoSpaceDE w:val="0"/>
              <w:autoSpaceDN w:val="0"/>
              <w:adjustRightInd w:val="0"/>
              <w:jc w:val="center"/>
            </w:pPr>
            <w:r w:rsidRPr="006E2114">
              <w:t>5-25</w:t>
            </w:r>
          </w:p>
          <w:p w14:paraId="3D9B9580" w14:textId="77777777" w:rsidR="0032241A" w:rsidRPr="006E2114" w:rsidRDefault="0032241A" w:rsidP="00497BC5">
            <w:pPr>
              <w:autoSpaceDE w:val="0"/>
              <w:autoSpaceDN w:val="0"/>
              <w:adjustRightInd w:val="0"/>
              <w:jc w:val="center"/>
              <w:rPr>
                <w:b/>
                <w:bCs/>
              </w:rPr>
            </w:pPr>
            <w:r w:rsidRPr="006E2114">
              <w:t>0.6-5</w:t>
            </w:r>
          </w:p>
        </w:tc>
      </w:tr>
    </w:tbl>
    <w:p w14:paraId="299804B1" w14:textId="77777777" w:rsidR="00B2075B" w:rsidRPr="006E2114" w:rsidRDefault="00B2075B" w:rsidP="00497BC5">
      <w:pPr>
        <w:pStyle w:val="ListParagraph"/>
        <w:spacing w:before="0" w:after="0"/>
        <w:sectPr w:rsidR="00B2075B" w:rsidRPr="006E2114" w:rsidSect="00F239D5">
          <w:type w:val="continuous"/>
          <w:pgSz w:w="11906" w:h="16838" w:code="9"/>
          <w:pgMar w:top="1440" w:right="1800" w:bottom="1440" w:left="1800" w:header="720" w:footer="720" w:gutter="0"/>
          <w:cols w:space="720"/>
          <w:docGrid w:linePitch="360"/>
        </w:sectPr>
      </w:pPr>
    </w:p>
    <w:p w14:paraId="1F77505F" w14:textId="27470EF5" w:rsidR="0032241A" w:rsidRPr="006E2114" w:rsidRDefault="0032241A" w:rsidP="00497BC5">
      <w:pPr>
        <w:pStyle w:val="ListParagraph"/>
        <w:spacing w:before="0" w:after="0"/>
        <w:ind w:left="360"/>
        <w:rPr>
          <w:u w:val="single"/>
        </w:rPr>
      </w:pPr>
      <w:r w:rsidRPr="006E2114">
        <w:rPr>
          <w:u w:val="single"/>
        </w:rPr>
        <w:t>Stress Related Injury (SRI)</w:t>
      </w:r>
      <w:r w:rsidR="006E2114">
        <w:rPr>
          <w:rFonts w:hint="cs"/>
          <w:u w:val="single"/>
          <w:rtl/>
        </w:rPr>
        <w:t>:</w:t>
      </w:r>
    </w:p>
    <w:p w14:paraId="3F531DBC" w14:textId="63D48DE1" w:rsidR="0032241A" w:rsidRPr="006E2114" w:rsidRDefault="0032241A" w:rsidP="00497BC5">
      <w:pPr>
        <w:pStyle w:val="P"/>
        <w:spacing w:after="0" w:line="240" w:lineRule="auto"/>
      </w:pPr>
      <w:r w:rsidRPr="006E2114">
        <w:t>The outcomes of most studies report that 75% to 100% of patients in ICU have gastric mucosal changes within hours after admission and that samples of gastric aspirate test for blood are positive in approximately 35% to 100% of admitted patients, but occult blood in the gastric aspirate does not point to impending bleeding</w:t>
      </w:r>
      <w:r w:rsidR="00EA604B" w:rsidRPr="006E2114">
        <w:t xml:space="preserve"> </w:t>
      </w:r>
      <w:r w:rsidR="00EA604B" w:rsidRPr="006E2114">
        <w:fldChar w:fldCharType="begin">
          <w:fldData xml:space="preserve">PEVuZE5vdGU+PENpdGU+PEF1dGhvcj5Ub2V3czwvQXV0aG9yPjxZZWFyPjIwMTg8L1llYXI+PFJl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</w:fldData>
        </w:fldChar>
      </w:r>
      <w:r w:rsidR="00EA604B" w:rsidRPr="006E2114">
        <w:instrText xml:space="preserve"> ADDIN EN.CITE </w:instrText>
      </w:r>
      <w:r w:rsidR="00EA604B" w:rsidRPr="006E2114">
        <w:fldChar w:fldCharType="begin">
          <w:fldData xml:space="preserve">PEVuZE5vdGU+PENpdGU+PEF1dGhvcj5Ub2V3czwvQXV0aG9yPjxZZWFyPjIwMTg8L1llYXI+PFJl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</w:fldData>
        </w:fldChar>
      </w:r>
      <w:r w:rsidR="00EA604B" w:rsidRPr="006E2114">
        <w:instrText xml:space="preserve"> ADDIN EN.CITE.DATA </w:instrText>
      </w:r>
      <w:r w:rsidR="00EA604B" w:rsidRPr="006E2114">
        <w:fldChar w:fldCharType="end"/>
      </w:r>
      <w:r w:rsidR="00EA604B" w:rsidRPr="006E2114">
        <w:fldChar w:fldCharType="separate"/>
      </w:r>
      <w:r w:rsidR="00EA604B" w:rsidRPr="006E2114">
        <w:rPr>
          <w:noProof/>
          <w:vertAlign w:val="superscript"/>
        </w:rPr>
        <w:t>[13]</w:t>
      </w:r>
      <w:r w:rsidR="00EA604B" w:rsidRPr="006E2114">
        <w:fldChar w:fldCharType="end"/>
      </w:r>
      <w:r w:rsidR="00EA604B" w:rsidRPr="006E2114">
        <w:t>.</w:t>
      </w:r>
    </w:p>
    <w:p w14:paraId="72A88B3D" w14:textId="5180E64B" w:rsidR="0032241A" w:rsidRPr="006E2114" w:rsidRDefault="0032241A" w:rsidP="00497BC5">
      <w:pPr>
        <w:pStyle w:val="P"/>
        <w:spacing w:after="0" w:line="240" w:lineRule="auto"/>
      </w:pPr>
      <w:r w:rsidRPr="006E2114">
        <w:t xml:space="preserve">If major </w:t>
      </w:r>
      <w:proofErr w:type="spellStart"/>
      <w:r w:rsidRPr="006E2114">
        <w:t>hemorrhage</w:t>
      </w:r>
      <w:proofErr w:type="spellEnd"/>
      <w:r w:rsidRPr="006E2114">
        <w:t xml:space="preserve"> happens, this will be commonly caused by a separate ulceration pathology rather than from widespread SRI and those erosions are not deep, thus perforated </w:t>
      </w:r>
      <w:r w:rsidRPr="006E2114">
        <w:t>viscus related complications are not the rule (</w:t>
      </w:r>
      <w:r w:rsidRPr="006E2114">
        <w:rPr>
          <w:b/>
          <w:bCs/>
        </w:rPr>
        <w:t>Figure 1</w:t>
      </w:r>
      <w:r w:rsidRPr="006E2114">
        <w:t xml:space="preserve">) </w:t>
      </w:r>
      <w:r w:rsidR="00CF0110" w:rsidRPr="006E2114">
        <w:fldChar w:fldCharType="begin"/>
      </w:r>
      <w:r w:rsidR="00CF0110" w:rsidRPr="006E2114">
        <w:instrText xml:space="preserve"> ADDIN EN.CITE &lt;EndNote&gt;&lt;Cite&gt;&lt;Author&gt;Pouli&lt;/Author&gt;&lt;Year&gt;2020&lt;/Year&gt;&lt;RecNum&gt;534&lt;/RecNum&gt;&lt;DisplayText&gt;&lt;style face="superscript"&gt;[14]&lt;/style&gt;&lt;/DisplayText&gt;&lt;record&gt;&lt;rec-number&gt;534&lt;/rec-number&gt;&lt;foreign-keys&gt;&lt;key app="EN" db-id="p9szpftfmxs0psedw5y5rafvsxzdw99awsdx" timestamp="1706007825"&gt;534&lt;/key&gt;&lt;/foreign-keys&gt;&lt;ref-type name="Journal Article"&gt;17&lt;/ref-type&gt;&lt;contributors&gt;&lt;authors&gt;&lt;author&gt;Pouli, S.&lt;/author&gt;&lt;author&gt;Kozana, A.&lt;/author&gt;&lt;author&gt;Papakitsou, I.&lt;/author&gt;&lt;author&gt;Daskalogiannaki, M.&lt;/author&gt;&lt;author&gt;Raissaki, M.&lt;/author&gt;&lt;/authors&gt;&lt;/contributors&gt;&lt;auth-address&gt;Department of Radiology, University Hospital of Heraklion, Faculty of Medicine-University of Crete, Stavrakia, Voutes 21110, Heraklion, Crete, Greece.&amp;#xD;Department of Internal Medicine, University Hospital of Heraklion, Heraklion, Greece.&amp;#xD;Department of Radiology, University Hospital of Heraklion, Faculty of Medicine-University of Crete, Stavrakia, Voutes 21110, Heraklion, Crete, Greece. raisakim@uoc.gr.&lt;/auth-address&gt;&lt;titles&gt;&lt;title&gt;Gastrointestinal perforation: clinical and MDCT clues for identification of aetiology&lt;/title&gt;&lt;secondary-title&gt;Insights Imaging&lt;/secondary-title&gt;&lt;/titles&gt;&lt;periodical&gt;&lt;full-title&gt;Insights Imaging&lt;/full-title&gt;&lt;/periodical&gt;&lt;pages&gt;31&lt;/pages&gt;&lt;volume&gt;11&lt;/volume&gt;&lt;number&gt;1&lt;/number&gt;&lt;edition&gt;2020/02/23&lt;/edition&gt;&lt;keywords&gt;&lt;keyword&gt;Aetiology&lt;/keyword&gt;&lt;keyword&gt;Emergency&lt;/keyword&gt;&lt;keyword&gt;Gastrointestinal perforation&lt;/keyword&gt;&lt;keyword&gt;Multidetector computed tomography&lt;/keyword&gt;&lt;/keywords&gt;&lt;dates&gt;&lt;year&gt;2020&lt;/year&gt;&lt;pub-dates&gt;&lt;date&gt;Feb 21&lt;/date&gt;&lt;/pub-dates&gt;&lt;/dates&gt;&lt;isbn&gt;1869-4101 (Print)&amp;#xD;1869-4101&lt;/isbn&gt;&lt;accession-num&gt;32086627&lt;/accession-num&gt;&lt;urls&gt;&lt;/urls&gt;&lt;custom2&gt;PMC7035412&lt;/custom2&gt;&lt;electronic-resource-num&gt;10.1186/s13244-019-0823-6&lt;/electronic-resource-num&gt;&lt;remote-database-provider&gt;NLM&lt;/remote-database-provider&gt;&lt;language&gt;eng&lt;/language&gt;&lt;/record&gt;&lt;/Cite&gt;&lt;/EndNote&gt;</w:instrText>
      </w:r>
      <w:r w:rsidR="00CF0110" w:rsidRPr="006E2114">
        <w:fldChar w:fldCharType="separate"/>
      </w:r>
      <w:r w:rsidR="00CF0110" w:rsidRPr="006E2114">
        <w:rPr>
          <w:noProof/>
          <w:vertAlign w:val="superscript"/>
        </w:rPr>
        <w:t>[14]</w:t>
      </w:r>
      <w:r w:rsidR="00CF0110" w:rsidRPr="006E2114">
        <w:fldChar w:fldCharType="end"/>
      </w:r>
      <w:r w:rsidR="00CF0110" w:rsidRPr="006E2114">
        <w:t>.</w:t>
      </w:r>
    </w:p>
    <w:p w14:paraId="46F28A1D" w14:textId="77777777" w:rsidR="0032241A" w:rsidRDefault="0032241A" w:rsidP="00497BC5">
      <w:pPr>
        <w:pStyle w:val="FigTanta"/>
        <w:spacing w:after="0"/>
        <w:rPr>
          <w:noProof/>
          <w:rtl/>
        </w:rPr>
      </w:pPr>
      <w:r w:rsidRPr="006E2114">
        <w:rPr>
          <w:noProof/>
        </w:rPr>
        <w:drawing>
          <wp:inline distT="0" distB="0" distL="0" distR="0" wp14:anchorId="071E14DA" wp14:editId="2FEFF0C1">
            <wp:extent cx="1638300" cy="1359357"/>
            <wp:effectExtent l="19050" t="19050" r="1905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9357" t="9364" r="11900" b="7922"/>
                    <a:stretch>
                      <a:fillRect/>
                    </a:stretch>
                  </pic:blipFill>
                  <pic:spPr bwMode="auto">
                    <a:xfrm>
                      <a:off x="0" y="0"/>
                      <a:ext cx="1638300" cy="1359357"/>
                    </a:xfrm>
                    <a:prstGeom prst="rect">
                      <a:avLst/>
                    </a:prstGeom>
                    <a:noFill/>
                    <a:ln w="19050" cmpd="sng">
                      <a:solidFill>
                        <a:srgbClr val="000000"/>
                      </a:solidFill>
                      <a:miter lim="800000"/>
                      <a:headEnd/>
                      <a:tailEnd/>
                    </a:ln>
                    <a:effectLst/>
                  </pic:spPr>
                </pic:pic>
              </a:graphicData>
            </a:graphic>
          </wp:inline>
        </w:drawing>
      </w:r>
    </w:p>
    <w:p w14:paraId="04072521" w14:textId="77777777" w:rsidR="006E2114" w:rsidRPr="006E2114" w:rsidRDefault="006E2114" w:rsidP="00497BC5">
      <w:pPr>
        <w:pStyle w:val="FigTanta"/>
        <w:spacing w:after="0"/>
      </w:pPr>
      <w:bookmarkStart w:id="2" w:name="_Toc46229996"/>
      <w:bookmarkStart w:id="3" w:name="_Toc382133450"/>
      <w:r w:rsidRPr="006E2114">
        <w:t>Figure 1: Mechanism of mucosal tissue damage in:</w:t>
      </w:r>
      <w:bookmarkEnd w:id="2"/>
      <w:r w:rsidRPr="006E2114">
        <w:t xml:space="preserve"> (A) stress related injury and (B) stress ulcer</w:t>
      </w:r>
      <w:bookmarkEnd w:id="3"/>
      <w:r w:rsidRPr="006E2114">
        <w:t xml:space="preserve"> </w:t>
      </w:r>
      <w:r w:rsidRPr="006E2114">
        <w:fldChar w:fldCharType="begin"/>
      </w:r>
      <w:r w:rsidRPr="006E2114">
        <w:instrText xml:space="preserve"> ADDIN EN.CITE &lt;EndNote&gt;&lt;Cite&gt;&lt;Author&gt;Shian&lt;/Author&gt;&lt;Year&gt;2000&lt;/Year&gt;&lt;RecNum&gt;535&lt;/RecNum&gt;&lt;DisplayText&gt;&lt;style face="superscript"&gt;[15]&lt;/style&gt;&lt;/DisplayText&gt;&lt;record&gt;&lt;rec-number&gt;535&lt;/rec-number&gt;&lt;foreign-keys&gt;&lt;key app="EN" db-id="p9szpftfmxs0psedw5y5rafvsxzdw99awsdx" timestamp="1706007895"&gt;535&lt;/key&gt;&lt;/foreign-keys&gt;&lt;ref-type name="Journal Article"&gt;17&lt;/ref-type&gt;&lt;contributors&gt;&lt;authors&gt;&lt;author&gt;Shian, W. M.&lt;/author&gt;&lt;author&gt;Sasaki, I.&lt;/author&gt;&lt;author&gt;Kamiyama, Y.&lt;/author&gt;&lt;author&gt;Naito, H.&lt;/author&gt;&lt;author&gt;Matsuno, S.&lt;/author&gt;&lt;author&gt;Miyazawa, T.&lt;/author&gt;&lt;/authors&gt;&lt;/contributors&gt;&lt;auth-address&gt;First Department of Surgery, School of Medicine, Tohoku University, Sendai, Japan.&lt;/auth-address&gt;&lt;titles&gt;&lt;title&gt;The role of lipid peroxidation on gastric mucosal lesions induced by water-immersion-restraint stress in rats&lt;/title&gt;&lt;secondary-title&gt;Surg Today&lt;/secondary-title&gt;&lt;/titles&gt;&lt;periodical&gt;&lt;full-title&gt;Surg Today&lt;/full-title&gt;&lt;/periodical&gt;&lt;pages&gt;49-53&lt;/pages&gt;&lt;volume&gt;30&lt;/volume&gt;&lt;number&gt;1&lt;/number&gt;&lt;edition&gt;2000/01/27&lt;/edition&gt;&lt;keywords&gt;&lt;keyword&gt;Animals&lt;/keyword&gt;&lt;keyword&gt;Chromatography, High Pressure Liquid&lt;/keyword&gt;&lt;keyword&gt;Gastric Mucosa/metabolism&lt;/keyword&gt;&lt;keyword&gt;Glutathione/pharmacology&lt;/keyword&gt;&lt;keyword&gt;Immersion/adverse effects&lt;/keyword&gt;&lt;keyword&gt;*Lipid Peroxidation&lt;/keyword&gt;&lt;keyword&gt;Male&lt;/keyword&gt;&lt;keyword&gt;Phosphatidylcholines/*metabolism&lt;/keyword&gt;&lt;keyword&gt;Rats&lt;/keyword&gt;&lt;keyword&gt;Rats, Sprague-Dawley&lt;/keyword&gt;&lt;keyword&gt;Restraint, Physical/adverse effects&lt;/keyword&gt;&lt;keyword&gt;Stomach Ulcer/*etiology/metabolism&lt;/keyword&gt;&lt;keyword&gt;Stress, Physiological/*complications&lt;/keyword&gt;&lt;/keywords&gt;&lt;dates&gt;&lt;year&gt;2000&lt;/year&gt;&lt;/dates&gt;&lt;isbn&gt;0941-1291 (Print)&amp;#xD;0941-1291&lt;/isbn&gt;&lt;accession-num&gt;10648083&lt;/accession-num&gt;&lt;urls&gt;&lt;/urls&gt;&lt;electronic-resource-num&gt;10.1007/pl00010046&lt;/electronic-resource-num&gt;&lt;remote-database-provider&gt;NLM&lt;/remote-database-provider&gt;&lt;language&gt;eng&lt;/language&gt;&lt;/record&gt;&lt;/Cite&gt;&lt;/EndNote&gt;</w:instrText>
      </w:r>
      <w:r w:rsidRPr="006E2114">
        <w:fldChar w:fldCharType="separate"/>
      </w:r>
      <w:r w:rsidRPr="006E2114">
        <w:rPr>
          <w:noProof/>
          <w:vertAlign w:val="superscript"/>
        </w:rPr>
        <w:t>[15]</w:t>
      </w:r>
      <w:r w:rsidRPr="006E2114">
        <w:fldChar w:fldCharType="end"/>
      </w:r>
      <w:r w:rsidRPr="006E2114">
        <w:t>.</w:t>
      </w:r>
    </w:p>
    <w:p w14:paraId="4F4953DD" w14:textId="73FE317F" w:rsidR="0032241A" w:rsidRPr="006E2114" w:rsidRDefault="0032241A" w:rsidP="00497BC5">
      <w:pPr>
        <w:pStyle w:val="ListParagraph"/>
        <w:spacing w:before="0" w:after="0"/>
        <w:ind w:left="360"/>
        <w:rPr>
          <w:u w:val="single"/>
        </w:rPr>
      </w:pPr>
      <w:r w:rsidRPr="006E2114">
        <w:rPr>
          <w:u w:val="single"/>
        </w:rPr>
        <w:t>Stress Ulcers and peptic ulcer</w:t>
      </w:r>
      <w:r w:rsidR="006E2114">
        <w:rPr>
          <w:rFonts w:hint="cs"/>
          <w:u w:val="single"/>
          <w:rtl/>
        </w:rPr>
        <w:t>:</w:t>
      </w:r>
    </w:p>
    <w:p w14:paraId="4B2335AD" w14:textId="088CCB09" w:rsidR="0032241A" w:rsidRPr="006E2114" w:rsidRDefault="0032241A" w:rsidP="00497BC5">
      <w:pPr>
        <w:pStyle w:val="P"/>
        <w:spacing w:after="0" w:line="240" w:lineRule="auto"/>
      </w:pPr>
      <w:r w:rsidRPr="006E2114">
        <w:t xml:space="preserve">A small percent of outpatients with peptic ulcers </w:t>
      </w:r>
      <w:proofErr w:type="gramStart"/>
      <w:r w:rsidRPr="006E2114">
        <w:t>develop</w:t>
      </w:r>
      <w:proofErr w:type="gramEnd"/>
      <w:r w:rsidRPr="006E2114">
        <w:t xml:space="preserve"> complications (</w:t>
      </w:r>
      <w:proofErr w:type="spellStart"/>
      <w:r w:rsidRPr="006E2114">
        <w:t>eg</w:t>
      </w:r>
      <w:proofErr w:type="spellEnd"/>
      <w:r w:rsidRPr="006E2114">
        <w:t xml:space="preserve">, bleeding, </w:t>
      </w:r>
      <w:r w:rsidRPr="006E2114">
        <w:lastRenderedPageBreak/>
        <w:t xml:space="preserve">perforation, obstruction) needing hospital admission. On the other side, stress ulcers result in gastrointestinal bleeding and are usually not </w:t>
      </w:r>
      <w:r w:rsidRPr="006E2114">
        <w:t>accompanied with abdominal pain (</w:t>
      </w:r>
      <w:r w:rsidRPr="006E2114">
        <w:rPr>
          <w:b/>
          <w:bCs/>
        </w:rPr>
        <w:t>Figure 2</w:t>
      </w:r>
      <w:r w:rsidRPr="006E2114">
        <w:t xml:space="preserve">). Clinical bleeding often occurs between the 3rd and 7th days after critical care unit admission </w:t>
      </w:r>
      <w:r w:rsidR="00331DC3" w:rsidRPr="006E2114">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331DC3" w:rsidRPr="006E2114">
        <w:instrText xml:space="preserve"> ADDIN EN.CITE </w:instrText>
      </w:r>
      <w:r w:rsidR="00331DC3" w:rsidRPr="006E2114">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331DC3" w:rsidRPr="006E2114">
        <w:instrText xml:space="preserve"> ADDIN EN.CITE.DATA </w:instrText>
      </w:r>
      <w:r w:rsidR="00331DC3" w:rsidRPr="006E2114">
        <w:fldChar w:fldCharType="end"/>
      </w:r>
      <w:r w:rsidR="00331DC3" w:rsidRPr="006E2114">
        <w:fldChar w:fldCharType="separate"/>
      </w:r>
      <w:r w:rsidR="00331DC3" w:rsidRPr="006E2114">
        <w:rPr>
          <w:noProof/>
          <w:vertAlign w:val="superscript"/>
        </w:rPr>
        <w:t>[16]</w:t>
      </w:r>
      <w:r w:rsidR="00331DC3" w:rsidRPr="006E2114">
        <w:fldChar w:fldCharType="end"/>
      </w:r>
      <w:r w:rsidR="00331DC3" w:rsidRPr="006E2114">
        <w:t>.</w:t>
      </w:r>
    </w:p>
    <w:p w14:paraId="2E348EAB" w14:textId="77777777" w:rsidR="00B2075B" w:rsidRPr="006E2114" w:rsidRDefault="00B2075B" w:rsidP="00497BC5">
      <w:pPr>
        <w:pStyle w:val="FigTanta"/>
        <w:spacing w:after="0"/>
        <w:rPr>
          <w:noProof/>
        </w:rPr>
        <w:sectPr w:rsidR="00B2075B" w:rsidRPr="006E2114" w:rsidSect="00B2075B">
          <w:type w:val="continuous"/>
          <w:pgSz w:w="11906" w:h="16838" w:code="9"/>
          <w:pgMar w:top="1440" w:right="1800" w:bottom="1440" w:left="1800" w:header="720" w:footer="720" w:gutter="0"/>
          <w:cols w:num="2" w:space="720"/>
          <w:docGrid w:linePitch="360"/>
        </w:sectPr>
      </w:pPr>
    </w:p>
    <w:tbl>
      <w:tblPr>
        <w:tblW w:w="7621" w:type="dxa"/>
        <w:jc w:val="center"/>
        <w:tblLook w:val="04A0" w:firstRow="1" w:lastRow="0" w:firstColumn="1" w:lastColumn="0" w:noHBand="0" w:noVBand="1"/>
      </w:tblPr>
      <w:tblGrid>
        <w:gridCol w:w="3855"/>
        <w:gridCol w:w="3766"/>
      </w:tblGrid>
      <w:tr w:rsidR="0032241A" w:rsidRPr="006E2114" w14:paraId="46482442" w14:textId="77777777" w:rsidTr="0032241A">
        <w:trPr>
          <w:jc w:val="center"/>
        </w:trPr>
        <w:tc>
          <w:tcPr>
            <w:tcW w:w="3855" w:type="dxa"/>
          </w:tcPr>
          <w:p w14:paraId="20CF195F" w14:textId="4C2B1F70" w:rsidR="0032241A" w:rsidRPr="006E2114" w:rsidRDefault="0032241A" w:rsidP="00497BC5">
            <w:pPr>
              <w:pStyle w:val="FigTanta"/>
              <w:spacing w:after="0"/>
              <w:rPr>
                <w:noProof/>
              </w:rPr>
            </w:pPr>
          </w:p>
        </w:tc>
        <w:tc>
          <w:tcPr>
            <w:tcW w:w="3766" w:type="dxa"/>
          </w:tcPr>
          <w:p w14:paraId="440D1E17" w14:textId="0D994650" w:rsidR="0032241A" w:rsidRPr="006E2114" w:rsidRDefault="0032241A" w:rsidP="00497BC5">
            <w:pPr>
              <w:pStyle w:val="FigTanta"/>
              <w:spacing w:after="0"/>
              <w:rPr>
                <w:noProof/>
              </w:rPr>
            </w:pPr>
          </w:p>
        </w:tc>
      </w:tr>
      <w:tr w:rsidR="0032241A" w:rsidRPr="006E2114" w14:paraId="6E9100DC" w14:textId="77777777" w:rsidTr="0032241A">
        <w:trPr>
          <w:jc w:val="center"/>
        </w:trPr>
        <w:tc>
          <w:tcPr>
            <w:tcW w:w="3855" w:type="dxa"/>
          </w:tcPr>
          <w:p w14:paraId="58A3D1E4" w14:textId="77777777" w:rsidR="0032241A" w:rsidRPr="006E2114" w:rsidRDefault="0032241A" w:rsidP="00497BC5">
            <w:pPr>
              <w:pStyle w:val="FigTanta"/>
              <w:spacing w:after="0"/>
              <w:rPr>
                <w:bCs/>
              </w:rPr>
            </w:pPr>
            <w:r w:rsidRPr="006E2114">
              <w:rPr>
                <w:bCs/>
              </w:rPr>
              <w:t>(A)</w:t>
            </w:r>
          </w:p>
        </w:tc>
        <w:tc>
          <w:tcPr>
            <w:tcW w:w="3766" w:type="dxa"/>
          </w:tcPr>
          <w:p w14:paraId="1FB7F078" w14:textId="77777777" w:rsidR="0032241A" w:rsidRPr="006E2114" w:rsidRDefault="0032241A" w:rsidP="00497BC5">
            <w:pPr>
              <w:pStyle w:val="FigTanta"/>
              <w:spacing w:after="0"/>
              <w:rPr>
                <w:bCs/>
                <w:noProof/>
              </w:rPr>
            </w:pPr>
            <w:r w:rsidRPr="006E2114">
              <w:rPr>
                <w:bCs/>
              </w:rPr>
              <w:t>(B)</w:t>
            </w:r>
          </w:p>
        </w:tc>
      </w:tr>
    </w:tbl>
    <w:p w14:paraId="28BE88C6" w14:textId="79BDC1B4" w:rsidR="0032241A" w:rsidRPr="006E2114" w:rsidRDefault="0032241A" w:rsidP="00497BC5">
      <w:pPr>
        <w:pStyle w:val="FigTanta"/>
        <w:spacing w:after="0"/>
      </w:pPr>
      <w:bookmarkStart w:id="4" w:name="_Toc46229997"/>
      <w:bookmarkStart w:id="5" w:name="_Toc382133451"/>
      <w:r w:rsidRPr="006E2114">
        <w:t xml:space="preserve">Figure </w:t>
      </w:r>
      <w:r w:rsidR="002F77BD" w:rsidRPr="006E2114">
        <w:t>2</w:t>
      </w:r>
      <w:r w:rsidR="006E2114" w:rsidRPr="006E2114">
        <w:rPr>
          <w:rFonts w:hint="cs"/>
          <w:b w:val="0"/>
          <w:bCs/>
          <w:rtl/>
        </w:rPr>
        <w:t>:</w:t>
      </w:r>
      <w:r w:rsidRPr="006E2114">
        <w:t xml:space="preserve"> Photographs by endoscopic of mucosal tissue damage:</w:t>
      </w:r>
      <w:bookmarkEnd w:id="4"/>
      <w:r w:rsidR="00E939FF" w:rsidRPr="006E2114">
        <w:t xml:space="preserve"> </w:t>
      </w:r>
      <w:r w:rsidRPr="006E2114">
        <w:t>(A) stress related injury and (B) stress ulcer</w:t>
      </w:r>
      <w:bookmarkEnd w:id="5"/>
      <w:r w:rsidRPr="006E2114">
        <w:t xml:space="preserve"> (Tryba and Cook, 1997).</w:t>
      </w:r>
    </w:p>
    <w:p w14:paraId="73353056" w14:textId="77777777" w:rsidR="00B2075B" w:rsidRPr="006E2114" w:rsidRDefault="00B2075B" w:rsidP="00497BC5">
      <w:pPr>
        <w:pStyle w:val="H1"/>
        <w:numPr>
          <w:ilvl w:val="0"/>
          <w:numId w:val="2"/>
        </w:numPr>
        <w:spacing w:before="0" w:after="0" w:line="240" w:lineRule="auto"/>
        <w:ind w:left="360"/>
        <w:sectPr w:rsidR="00B2075B" w:rsidRPr="006E2114" w:rsidSect="00F239D5">
          <w:type w:val="continuous"/>
          <w:pgSz w:w="11906" w:h="16838" w:code="9"/>
          <w:pgMar w:top="1440" w:right="1800" w:bottom="1440" w:left="1800" w:header="720" w:footer="720" w:gutter="0"/>
          <w:cols w:space="720"/>
          <w:docGrid w:linePitch="360"/>
        </w:sectPr>
      </w:pPr>
    </w:p>
    <w:p w14:paraId="3091D245" w14:textId="76242B72" w:rsidR="0032241A" w:rsidRPr="006E2114" w:rsidRDefault="006E2114" w:rsidP="00497BC5">
      <w:pPr>
        <w:pStyle w:val="H1"/>
        <w:numPr>
          <w:ilvl w:val="0"/>
          <w:numId w:val="2"/>
        </w:numPr>
        <w:spacing w:before="0" w:after="0" w:line="240" w:lineRule="auto"/>
        <w:ind w:left="360"/>
        <w:jc w:val="left"/>
        <w:rPr>
          <w:u w:val="single"/>
        </w:rPr>
      </w:pPr>
      <w:r>
        <w:rPr>
          <w:u w:val="single"/>
        </w:rPr>
        <w:t>Risk Factors of Stress</w:t>
      </w:r>
      <w:r>
        <w:rPr>
          <w:rFonts w:hint="cs"/>
          <w:u w:val="single"/>
          <w:rtl/>
        </w:rPr>
        <w:t xml:space="preserve"> </w:t>
      </w:r>
      <w:r w:rsidR="0032241A" w:rsidRPr="006E2114">
        <w:rPr>
          <w:u w:val="single"/>
        </w:rPr>
        <w:t>Ulceration</w:t>
      </w:r>
      <w:r w:rsidRPr="006E2114">
        <w:rPr>
          <w:rFonts w:hint="cs"/>
          <w:u w:val="single"/>
          <w:rtl/>
        </w:rPr>
        <w:t>:</w:t>
      </w:r>
    </w:p>
    <w:p w14:paraId="653C7FB3" w14:textId="4D761755" w:rsidR="0032241A" w:rsidRPr="006E2114" w:rsidRDefault="0032241A" w:rsidP="00497BC5">
      <w:pPr>
        <w:pStyle w:val="P"/>
        <w:spacing w:after="0" w:line="240" w:lineRule="auto"/>
      </w:pPr>
      <w:r w:rsidRPr="006E2114">
        <w:t xml:space="preserve">The incidence of stress-related GI bleeding when these risk factors were present was 3.7% vs 0.1% in </w:t>
      </w:r>
      <w:r w:rsidRPr="006E2114">
        <w:t>patients with no risk factors. Subsequent studies have identified other risk factors associated with clinically important GI bleeding in cr</w:t>
      </w:r>
      <w:r w:rsidR="00D34C80" w:rsidRPr="006E2114">
        <w:t>itically ill patients (</w:t>
      </w:r>
      <w:r w:rsidR="00D34C80" w:rsidRPr="006E2114">
        <w:rPr>
          <w:b/>
          <w:bCs/>
        </w:rPr>
        <w:t xml:space="preserve">Table </w:t>
      </w:r>
      <w:r w:rsidR="005B5DEC" w:rsidRPr="006E2114">
        <w:rPr>
          <w:b/>
          <w:bCs/>
        </w:rPr>
        <w:t>2</w:t>
      </w:r>
      <w:r w:rsidR="00D34C80" w:rsidRPr="006E2114">
        <w:t xml:space="preserve">) </w:t>
      </w:r>
      <w:r w:rsidR="00D34C80" w:rsidRPr="006E2114">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D34C80" w:rsidRPr="006E2114">
        <w:instrText xml:space="preserve"> ADDIN EN.CITE </w:instrText>
      </w:r>
      <w:r w:rsidR="00D34C80" w:rsidRPr="006E2114">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D34C80" w:rsidRPr="006E2114">
        <w:instrText xml:space="preserve"> ADDIN EN.CITE.DATA </w:instrText>
      </w:r>
      <w:r w:rsidR="00D34C80" w:rsidRPr="006E2114">
        <w:fldChar w:fldCharType="end"/>
      </w:r>
      <w:r w:rsidR="00D34C80" w:rsidRPr="006E2114">
        <w:fldChar w:fldCharType="separate"/>
      </w:r>
      <w:r w:rsidR="00D34C80" w:rsidRPr="006E2114">
        <w:rPr>
          <w:noProof/>
          <w:vertAlign w:val="superscript"/>
        </w:rPr>
        <w:t>[16]</w:t>
      </w:r>
      <w:r w:rsidR="00D34C80" w:rsidRPr="006E2114">
        <w:fldChar w:fldCharType="end"/>
      </w:r>
      <w:r w:rsidR="00D34C80" w:rsidRPr="006E2114">
        <w:t>.</w:t>
      </w:r>
    </w:p>
    <w:p w14:paraId="541F5186" w14:textId="77777777" w:rsidR="00B2075B" w:rsidRPr="006E2114" w:rsidRDefault="00B2075B" w:rsidP="00497BC5">
      <w:pPr>
        <w:pStyle w:val="TableCaption"/>
        <w:spacing w:after="0"/>
        <w:rPr>
          <w:szCs w:val="24"/>
        </w:rPr>
        <w:sectPr w:rsidR="00B2075B" w:rsidRPr="006E2114" w:rsidSect="00B2075B">
          <w:type w:val="continuous"/>
          <w:pgSz w:w="11906" w:h="16838" w:code="9"/>
          <w:pgMar w:top="1440" w:right="1800" w:bottom="1440" w:left="1800" w:header="720" w:footer="720" w:gutter="0"/>
          <w:cols w:num="2" w:space="720"/>
          <w:docGrid w:linePitch="360"/>
        </w:sectPr>
      </w:pPr>
    </w:p>
    <w:p w14:paraId="153DC9C7" w14:textId="77777777" w:rsidR="006E2114" w:rsidRDefault="006E2114" w:rsidP="00497BC5">
      <w:pPr>
        <w:pStyle w:val="TableCaption"/>
        <w:spacing w:after="0"/>
        <w:rPr>
          <w:szCs w:val="24"/>
          <w:rtl/>
        </w:rPr>
      </w:pPr>
    </w:p>
    <w:p w14:paraId="7E729302" w14:textId="77777777" w:rsidR="006E2114" w:rsidRDefault="006E2114" w:rsidP="00497BC5">
      <w:pPr>
        <w:pStyle w:val="TableCaption"/>
        <w:spacing w:after="0"/>
        <w:rPr>
          <w:szCs w:val="24"/>
          <w:rtl/>
        </w:rPr>
      </w:pPr>
    </w:p>
    <w:p w14:paraId="45C0CE08" w14:textId="5A8C517F" w:rsidR="0032241A" w:rsidRPr="006E2114" w:rsidRDefault="0032241A" w:rsidP="00497BC5">
      <w:pPr>
        <w:pStyle w:val="TableCaption"/>
        <w:spacing w:after="0"/>
        <w:rPr>
          <w:szCs w:val="24"/>
        </w:rPr>
      </w:pPr>
      <w:r w:rsidRPr="006E2114">
        <w:rPr>
          <w:szCs w:val="24"/>
        </w:rPr>
        <w:t xml:space="preserve">Table </w:t>
      </w:r>
      <w:r w:rsidR="002F77BD" w:rsidRPr="006E2114">
        <w:rPr>
          <w:szCs w:val="24"/>
        </w:rPr>
        <w:t>2:</w:t>
      </w:r>
      <w:r w:rsidRPr="006E2114">
        <w:rPr>
          <w:szCs w:val="24"/>
        </w:rPr>
        <w:t xml:space="preserve"> Independent predictors of clinically important gastrointestinal bleeding in critically ill patients</w:t>
      </w:r>
      <w:r w:rsidR="00D34C80" w:rsidRPr="006E2114">
        <w:rPr>
          <w:szCs w:val="24"/>
        </w:rPr>
        <w:t xml:space="preserve"> </w:t>
      </w:r>
      <w:r w:rsidR="00D34C80" w:rsidRPr="006E2114">
        <w:rPr>
          <w:szCs w:val="24"/>
        </w:rPr>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D34C80" w:rsidRPr="006E2114">
        <w:rPr>
          <w:szCs w:val="24"/>
        </w:rPr>
        <w:instrText xml:space="preserve"> ADDIN EN.CITE </w:instrText>
      </w:r>
      <w:r w:rsidR="00D34C80" w:rsidRPr="006E2114">
        <w:rPr>
          <w:szCs w:val="24"/>
        </w:rPr>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D34C80" w:rsidRPr="006E2114">
        <w:rPr>
          <w:szCs w:val="24"/>
        </w:rPr>
        <w:instrText xml:space="preserve"> ADDIN EN.CITE.DATA </w:instrText>
      </w:r>
      <w:r w:rsidR="00D34C80" w:rsidRPr="006E2114">
        <w:rPr>
          <w:szCs w:val="24"/>
        </w:rPr>
      </w:r>
      <w:r w:rsidR="00D34C80" w:rsidRPr="006E2114">
        <w:rPr>
          <w:szCs w:val="24"/>
        </w:rPr>
        <w:fldChar w:fldCharType="end"/>
      </w:r>
      <w:r w:rsidR="00D34C80" w:rsidRPr="006E2114">
        <w:rPr>
          <w:szCs w:val="24"/>
        </w:rPr>
      </w:r>
      <w:r w:rsidR="00D34C80" w:rsidRPr="006E2114">
        <w:rPr>
          <w:szCs w:val="24"/>
        </w:rPr>
        <w:fldChar w:fldCharType="separate"/>
      </w:r>
      <w:r w:rsidR="00D34C80" w:rsidRPr="006E2114">
        <w:rPr>
          <w:noProof/>
          <w:szCs w:val="24"/>
          <w:vertAlign w:val="superscript"/>
        </w:rPr>
        <w:t>[16]</w:t>
      </w:r>
      <w:r w:rsidR="00D34C80" w:rsidRPr="006E2114">
        <w:rPr>
          <w:szCs w:val="24"/>
        </w:rPr>
        <w:fldChar w:fldCharType="end"/>
      </w:r>
      <w:r w:rsidR="00D34C80" w:rsidRPr="006E2114">
        <w:rPr>
          <w:szCs w:val="24"/>
        </w:rPr>
        <w:t>.</w:t>
      </w:r>
    </w:p>
    <w:tbl>
      <w:tblPr>
        <w:tblStyle w:val="TableGrid1"/>
        <w:tblpPr w:leftFromText="180" w:rightFromText="180" w:vertAnchor="text" w:horzAnchor="margin" w:tblpXSpec="center" w:tblpY="218"/>
        <w:tblW w:w="5000" w:type="pct"/>
        <w:tblLook w:val="04A0" w:firstRow="1" w:lastRow="0" w:firstColumn="1" w:lastColumn="0" w:noHBand="0" w:noVBand="1"/>
      </w:tblPr>
      <w:tblGrid>
        <w:gridCol w:w="8522"/>
      </w:tblGrid>
      <w:tr w:rsidR="000F26B4" w:rsidRPr="006E2114" w14:paraId="555DD5B8" w14:textId="77777777" w:rsidTr="006E2114">
        <w:tc>
          <w:tcPr>
            <w:tcW w:w="5000" w:type="pct"/>
            <w:vAlign w:val="center"/>
          </w:tcPr>
          <w:p w14:paraId="10ACEF1D" w14:textId="77777777" w:rsidR="0032241A" w:rsidRPr="006E2114" w:rsidRDefault="0032241A" w:rsidP="00497BC5">
            <w:pPr>
              <w:rPr>
                <w:shd w:val="clear" w:color="auto" w:fill="FFFFFF"/>
              </w:rPr>
            </w:pPr>
            <w:r w:rsidRPr="006E2114">
              <w:rPr>
                <w:rStyle w:val="Strong"/>
                <w:bdr w:val="none" w:sz="0" w:space="0" w:color="auto" w:frame="1"/>
              </w:rPr>
              <w:t>Major risk factors (prophylaxis recommended)</w:t>
            </w:r>
          </w:p>
        </w:tc>
      </w:tr>
      <w:tr w:rsidR="000F26B4" w:rsidRPr="006E2114" w14:paraId="1A8B3663" w14:textId="77777777" w:rsidTr="006E2114">
        <w:tc>
          <w:tcPr>
            <w:tcW w:w="5000" w:type="pct"/>
            <w:vAlign w:val="center"/>
          </w:tcPr>
          <w:p w14:paraId="0BDCD7CD" w14:textId="77777777" w:rsidR="0032241A" w:rsidRPr="006E2114" w:rsidRDefault="0032241A" w:rsidP="00497BC5">
            <w:pPr>
              <w:pStyle w:val="P"/>
              <w:spacing w:after="0" w:line="240" w:lineRule="auto"/>
              <w:ind w:firstLine="0"/>
              <w:jc w:val="left"/>
            </w:pPr>
            <w:r w:rsidRPr="006E2114">
              <w:t>Positive pressure ventilation &gt; 48 hours, including extracorporeal life support Coagulopathy (platelet count &lt; 50 × 109/L, international normalized ratio &gt; 1.5, activate partial thromboplastin time &gt; 2 times normal).</w:t>
            </w:r>
          </w:p>
          <w:p w14:paraId="324F92CA" w14:textId="77777777" w:rsidR="0032241A" w:rsidRPr="006E2114" w:rsidRDefault="0032241A" w:rsidP="00497BC5">
            <w:pPr>
              <w:pStyle w:val="P"/>
              <w:spacing w:after="0" w:line="240" w:lineRule="auto"/>
              <w:ind w:firstLine="0"/>
              <w:jc w:val="left"/>
            </w:pPr>
            <w:r w:rsidRPr="006E2114">
              <w:t>History of gastrointestinal ulceration or bleeding within past year</w:t>
            </w:r>
          </w:p>
          <w:p w14:paraId="31BF1584" w14:textId="16AEE6A3" w:rsidR="0032241A" w:rsidRPr="006E2114" w:rsidRDefault="0032241A" w:rsidP="00497BC5">
            <w:pPr>
              <w:pStyle w:val="P"/>
              <w:spacing w:after="0" w:line="240" w:lineRule="auto"/>
              <w:ind w:firstLine="0"/>
              <w:jc w:val="left"/>
            </w:pPr>
            <w:r w:rsidRPr="006E2114">
              <w:t>Acute traumatic brain or spinal cord injury</w:t>
            </w:r>
          </w:p>
          <w:p w14:paraId="0AA94365" w14:textId="77777777" w:rsidR="0032241A" w:rsidRPr="006E2114" w:rsidRDefault="0032241A" w:rsidP="00497BC5">
            <w:pPr>
              <w:pStyle w:val="P"/>
              <w:spacing w:after="0" w:line="240" w:lineRule="auto"/>
              <w:ind w:firstLine="0"/>
              <w:jc w:val="left"/>
            </w:pPr>
            <w:r w:rsidRPr="006E2114">
              <w:t>Major thermal injury (≥ 35% of total body surface area)</w:t>
            </w:r>
          </w:p>
        </w:tc>
      </w:tr>
      <w:tr w:rsidR="000F26B4" w:rsidRPr="006E2114" w14:paraId="735DA32F" w14:textId="77777777" w:rsidTr="006E2114">
        <w:tc>
          <w:tcPr>
            <w:tcW w:w="5000" w:type="pct"/>
            <w:vAlign w:val="center"/>
          </w:tcPr>
          <w:p w14:paraId="69B22C62" w14:textId="77777777" w:rsidR="0032241A" w:rsidRPr="006E2114" w:rsidRDefault="0032241A" w:rsidP="00497BC5">
            <w:pPr>
              <w:pStyle w:val="P"/>
              <w:spacing w:after="0" w:line="240" w:lineRule="auto"/>
              <w:ind w:firstLine="0"/>
              <w:jc w:val="left"/>
            </w:pPr>
            <w:r w:rsidRPr="006E2114">
              <w:rPr>
                <w:b/>
                <w:bCs/>
              </w:rPr>
              <w:t>Minor risk factors (prophylaxis recommended if ≥ 2 minor criteria are present</w:t>
            </w:r>
          </w:p>
        </w:tc>
      </w:tr>
      <w:tr w:rsidR="000F26B4" w:rsidRPr="006E2114" w14:paraId="3A97971D" w14:textId="77777777" w:rsidTr="006E2114">
        <w:tc>
          <w:tcPr>
            <w:tcW w:w="5000" w:type="pct"/>
            <w:vAlign w:val="center"/>
          </w:tcPr>
          <w:p w14:paraId="6A4A3E61" w14:textId="77777777" w:rsidR="0032241A" w:rsidRPr="006E2114" w:rsidRDefault="0032241A" w:rsidP="00497BC5">
            <w:pPr>
              <w:pStyle w:val="P"/>
              <w:spacing w:after="0" w:line="240" w:lineRule="auto"/>
              <w:ind w:firstLine="0"/>
              <w:jc w:val="left"/>
            </w:pPr>
            <w:r w:rsidRPr="006E2114">
              <w:t>Sepsis</w:t>
            </w:r>
          </w:p>
          <w:p w14:paraId="3D47F644" w14:textId="77777777" w:rsidR="0032241A" w:rsidRPr="006E2114" w:rsidRDefault="0032241A" w:rsidP="00497BC5">
            <w:pPr>
              <w:pStyle w:val="P"/>
              <w:spacing w:after="0" w:line="240" w:lineRule="auto"/>
              <w:ind w:firstLine="0"/>
              <w:jc w:val="left"/>
            </w:pPr>
            <w:r w:rsidRPr="006E2114">
              <w:t>Intensive care unit stay &gt; 1 week</w:t>
            </w:r>
          </w:p>
          <w:p w14:paraId="0CBF5F2E" w14:textId="77777777" w:rsidR="0032241A" w:rsidRPr="006E2114" w:rsidRDefault="0032241A" w:rsidP="00497BC5">
            <w:pPr>
              <w:pStyle w:val="P"/>
              <w:spacing w:after="0" w:line="240" w:lineRule="auto"/>
              <w:ind w:firstLine="0"/>
              <w:jc w:val="left"/>
            </w:pPr>
            <w:r w:rsidRPr="006E2114">
              <w:t>Occult gastrointestinal bleeding for ≥ 6 days</w:t>
            </w:r>
          </w:p>
          <w:p w14:paraId="24B31E56" w14:textId="4ED2CBC3" w:rsidR="0032241A" w:rsidRPr="006E2114" w:rsidRDefault="0032241A" w:rsidP="00497BC5">
            <w:pPr>
              <w:pStyle w:val="P"/>
              <w:spacing w:after="0" w:line="240" w:lineRule="auto"/>
              <w:ind w:firstLine="0"/>
              <w:jc w:val="left"/>
            </w:pPr>
            <w:r w:rsidRPr="006E2114">
              <w:t>Glucocorticoid therapy (&gt; 250 mg of hydrocortisone or the equivalent)</w:t>
            </w:r>
          </w:p>
          <w:p w14:paraId="069F8CAE" w14:textId="07DFDBCC" w:rsidR="0032241A" w:rsidRPr="006E2114" w:rsidRDefault="0032241A" w:rsidP="00497BC5">
            <w:pPr>
              <w:pStyle w:val="P"/>
              <w:spacing w:after="0" w:line="240" w:lineRule="auto"/>
              <w:ind w:firstLine="0"/>
              <w:jc w:val="left"/>
            </w:pPr>
            <w:r w:rsidRPr="006E2114">
              <w:t>Use of antiplatelet or nonsteroidal anti-inflammatory agents</w:t>
            </w:r>
          </w:p>
          <w:p w14:paraId="31E4B4F8" w14:textId="31FFE06D" w:rsidR="0032241A" w:rsidRPr="006E2114" w:rsidRDefault="0032241A" w:rsidP="00497BC5">
            <w:pPr>
              <w:pStyle w:val="P"/>
              <w:spacing w:after="0" w:line="240" w:lineRule="auto"/>
              <w:ind w:firstLine="0"/>
              <w:jc w:val="left"/>
            </w:pPr>
            <w:r w:rsidRPr="006E2114">
              <w:t>Renal failure or renal replacement therapy</w:t>
            </w:r>
          </w:p>
          <w:p w14:paraId="2DFF6C0E" w14:textId="77777777" w:rsidR="0032241A" w:rsidRPr="006E2114" w:rsidRDefault="0032241A" w:rsidP="00497BC5">
            <w:pPr>
              <w:pStyle w:val="P"/>
              <w:spacing w:after="0" w:line="240" w:lineRule="auto"/>
              <w:ind w:firstLine="0"/>
              <w:jc w:val="left"/>
            </w:pPr>
            <w:r w:rsidRPr="006E2114">
              <w:t>Hepatic failure</w:t>
            </w:r>
          </w:p>
          <w:p w14:paraId="3AE12662" w14:textId="77777777" w:rsidR="0032241A" w:rsidRPr="006E2114" w:rsidRDefault="0032241A" w:rsidP="00497BC5">
            <w:pPr>
              <w:pStyle w:val="P"/>
              <w:spacing w:after="0" w:line="240" w:lineRule="auto"/>
              <w:ind w:firstLine="0"/>
              <w:jc w:val="left"/>
            </w:pPr>
            <w:r w:rsidRPr="006E2114">
              <w:t>History of peptic ulcer disease</w:t>
            </w:r>
          </w:p>
          <w:p w14:paraId="6A8A5A83" w14:textId="77777777" w:rsidR="0032241A" w:rsidRPr="006E2114" w:rsidRDefault="0032241A" w:rsidP="00497BC5">
            <w:pPr>
              <w:pStyle w:val="P"/>
              <w:spacing w:after="0" w:line="240" w:lineRule="auto"/>
              <w:ind w:firstLine="0"/>
              <w:jc w:val="left"/>
            </w:pPr>
            <w:r w:rsidRPr="006E2114">
              <w:t>Extracorporeal life support</w:t>
            </w:r>
          </w:p>
          <w:p w14:paraId="58BF366B" w14:textId="40517BBB" w:rsidR="0032241A" w:rsidRPr="006E2114" w:rsidRDefault="0032241A" w:rsidP="00497BC5">
            <w:pPr>
              <w:pStyle w:val="P"/>
              <w:spacing w:after="0" w:line="240" w:lineRule="auto"/>
              <w:ind w:firstLine="0"/>
              <w:jc w:val="left"/>
            </w:pPr>
            <w:r w:rsidRPr="006E2114">
              <w:t>Organ transplantation</w:t>
            </w:r>
          </w:p>
        </w:tc>
      </w:tr>
    </w:tbl>
    <w:p w14:paraId="24AA382F" w14:textId="77777777" w:rsidR="00B2075B" w:rsidRPr="006E2114" w:rsidRDefault="00B2075B" w:rsidP="00497BC5">
      <w:pPr>
        <w:pStyle w:val="ListParagraph"/>
        <w:spacing w:before="0" w:after="0"/>
        <w:sectPr w:rsidR="00B2075B" w:rsidRPr="006E2114" w:rsidSect="00F239D5">
          <w:type w:val="continuous"/>
          <w:pgSz w:w="11906" w:h="16838" w:code="9"/>
          <w:pgMar w:top="1440" w:right="1800" w:bottom="1440" w:left="1800" w:header="720" w:footer="720" w:gutter="0"/>
          <w:cols w:space="720"/>
          <w:docGrid w:linePitch="360"/>
        </w:sectPr>
      </w:pPr>
    </w:p>
    <w:p w14:paraId="648D111E" w14:textId="1E331395" w:rsidR="0032241A" w:rsidRPr="006E2114" w:rsidRDefault="0032241A" w:rsidP="00497BC5">
      <w:pPr>
        <w:pStyle w:val="ListParagraph"/>
        <w:spacing w:before="0" w:after="0"/>
        <w:ind w:left="360"/>
        <w:rPr>
          <w:i/>
          <w:iCs/>
          <w:u w:val="single"/>
        </w:rPr>
      </w:pPr>
      <w:r w:rsidRPr="006E2114">
        <w:rPr>
          <w:u w:val="single"/>
        </w:rPr>
        <w:t>Mechanical Ventilation</w:t>
      </w:r>
      <w:r w:rsidR="006E2114">
        <w:rPr>
          <w:rFonts w:hint="cs"/>
          <w:u w:val="single"/>
          <w:rtl/>
        </w:rPr>
        <w:t>:</w:t>
      </w:r>
    </w:p>
    <w:p w14:paraId="12D6A715" w14:textId="7CF9F78F" w:rsidR="0032241A" w:rsidRPr="006E2114" w:rsidRDefault="0032241A" w:rsidP="00497BC5">
      <w:pPr>
        <w:pStyle w:val="P"/>
        <w:spacing w:after="0" w:line="240" w:lineRule="auto"/>
      </w:pPr>
      <w:r w:rsidRPr="006E2114">
        <w:t>Respiratory failure needing mechanical ventilation for more than 48 h has been independently related to SRMD. The gastrointestinal tract is at increased risk for ischemic changes in patients with mechanical ventilation because mechanical ventilation may predispose hemodynamic instability leading to hypoperfusion; the strongest predictors of bleeding in critically ill patients remain respiratory failure needing mechanical ven</w:t>
      </w:r>
      <w:r w:rsidR="00D34C80" w:rsidRPr="006E2114">
        <w:t xml:space="preserve">tilation for prolonged duration </w:t>
      </w:r>
      <w:r w:rsidR="00D34C80" w:rsidRPr="006E2114">
        <w:fldChar w:fldCharType="begin"/>
      </w:r>
      <w:r w:rsidR="00D34C80" w:rsidRPr="006E2114">
        <w:instrText xml:space="preserve"> ADDIN EN.CITE &lt;EndNote&gt;&lt;Cite&gt;&lt;Author&gt;Pearson&lt;/Author&gt;&lt;Year&gt;2022&lt;/Year&gt;&lt;RecNum&gt;537&lt;/RecNum&gt;&lt;DisplayText&gt;&lt;style face="superscript"&gt;[17]&lt;/style&gt;&lt;/DisplayText&gt;&lt;record&gt;&lt;rec-number&gt;537&lt;/rec-number&gt;&lt;foreign-keys&gt;&lt;key app="EN" db-id="p9szpftfmxs0psedw5y5rafvsxzdw99awsdx" timestamp="1706008090"&gt;537&lt;/key&gt;&lt;/foreign-keys&gt;&lt;ref-type name="Journal Article"&gt;17&lt;/ref-type&gt;&lt;contributors&gt;&lt;authors&gt;&lt;author&gt;Pearson, S. D.&lt;/author&gt;&lt;author&gt;Koyner, J. L.&lt;/author&gt;&lt;author&gt;Patel, B. K.&lt;/author&gt;&lt;/authors&gt;&lt;/contributors&gt;&lt;auth-address&gt;Department of Medicine, Section of Pulmonary and Critical Care Medicine, University of Chicago, Chicago, Illinois.&amp;#xD;Department of Medicine, Section of Nephrology, University of Chicago, Chicago, Illinois.&lt;/auth-address&gt;&lt;titles&gt;&lt;title&gt;Management of Respiratory Failure: Ventilator Management 101 and Noninvasive Ventilation&lt;/title&gt;&lt;secondary-title&gt;Clin J Am Soc Nephrol&lt;/secondary-title&gt;&lt;/titles&gt;&lt;periodical&gt;&lt;full-title&gt;Clin J Am Soc Nephrol&lt;/full-title&gt;&lt;/periodical&gt;&lt;pages&gt;572-580&lt;/pages&gt;&lt;volume&gt;17&lt;/volume&gt;&lt;number&gt;4&lt;/number&gt;&lt;edition&gt;2022/03/12&lt;/edition&gt;&lt;keywords&gt;&lt;keyword&gt;Critical Illness&lt;/keyword&gt;&lt;keyword&gt;Humans&lt;/keyword&gt;&lt;keyword&gt;*Noninvasive Ventilation/adverse effects&lt;/keyword&gt;&lt;keyword&gt;Respiration, Artificial&lt;/keyword&gt;&lt;keyword&gt;*Respiratory Insufficiency/therapy&lt;/keyword&gt;&lt;keyword&gt;Ventilators, Mechanical&lt;/keyword&gt;&lt;keyword&gt;critical care nephrology and acute kidney injury series&lt;/keyword&gt;&lt;keyword&gt;mechanical ventilation&lt;/keyword&gt;&lt;keyword&gt;respiratory failure&lt;/keyword&gt;&lt;/keywords&gt;&lt;dates&gt;&lt;year&gt;2022&lt;/year&gt;&lt;pub-dates&gt;&lt;date&gt;Apr&lt;/date&gt;&lt;/pub-dates&gt;&lt;/dates&gt;&lt;isbn&gt;1555-9041 (Print)&amp;#xD;1555-9041&lt;/isbn&gt;&lt;accession-num&gt;35273008&lt;/accession-num&gt;&lt;urls&gt;&lt;/urls&gt;&lt;custom2&gt;PMC8993478&lt;/custom2&gt;&lt;electronic-resource-num&gt;10.2215/cjn.13091021&lt;/electronic-resource-num&gt;&lt;remote-database-provider&gt;NLM&lt;/remote-database-provider&gt;&lt;language&gt;eng&lt;/language&gt;&lt;/record&gt;&lt;/Cite&gt;&lt;/EndNote&gt;</w:instrText>
      </w:r>
      <w:r w:rsidR="00D34C80" w:rsidRPr="006E2114">
        <w:fldChar w:fldCharType="separate"/>
      </w:r>
      <w:r w:rsidR="00D34C80" w:rsidRPr="006E2114">
        <w:rPr>
          <w:noProof/>
          <w:vertAlign w:val="superscript"/>
        </w:rPr>
        <w:t>[17]</w:t>
      </w:r>
      <w:r w:rsidR="00D34C80" w:rsidRPr="006E2114">
        <w:fldChar w:fldCharType="end"/>
      </w:r>
      <w:r w:rsidR="00D34C80" w:rsidRPr="006E2114">
        <w:t>.</w:t>
      </w:r>
    </w:p>
    <w:p w14:paraId="4FD49BC8" w14:textId="28830622" w:rsidR="0032241A" w:rsidRPr="006E2114" w:rsidRDefault="0032241A" w:rsidP="00497BC5">
      <w:pPr>
        <w:pStyle w:val="ListParagraph"/>
        <w:spacing w:before="0" w:after="0"/>
        <w:ind w:left="360"/>
        <w:rPr>
          <w:u w:val="single"/>
        </w:rPr>
      </w:pPr>
      <w:r w:rsidRPr="006E2114">
        <w:rPr>
          <w:u w:val="single"/>
        </w:rPr>
        <w:t>Coagulopathy</w:t>
      </w:r>
      <w:r w:rsidR="006E2114" w:rsidRPr="006E2114">
        <w:rPr>
          <w:rFonts w:hint="cs"/>
          <w:u w:val="single"/>
          <w:rtl/>
        </w:rPr>
        <w:t>:</w:t>
      </w:r>
    </w:p>
    <w:p w14:paraId="2A69289D" w14:textId="59D60E69" w:rsidR="0032241A" w:rsidRPr="006E2114" w:rsidRDefault="0032241A" w:rsidP="00497BC5">
      <w:pPr>
        <w:pStyle w:val="P"/>
        <w:spacing w:after="0" w:line="240" w:lineRule="auto"/>
      </w:pPr>
      <w:r w:rsidRPr="006E2114">
        <w:t>Prolonged INR more than 1.5 or aPTT more than 2.0 time the control value, platel</w:t>
      </w:r>
      <w:r w:rsidR="00920914" w:rsidRPr="006E2114">
        <w:t>et count less than 50, 000 /</w:t>
      </w:r>
      <w:proofErr w:type="spellStart"/>
      <w:r w:rsidR="00920914" w:rsidRPr="006E2114">
        <w:t>cmm</w:t>
      </w:r>
      <w:proofErr w:type="spellEnd"/>
      <w:r w:rsidR="00920914" w:rsidRPr="006E2114">
        <w:t xml:space="preserve"> </w:t>
      </w:r>
      <w:r w:rsidR="00920914" w:rsidRPr="006E2114">
        <w:fldChar w:fldCharType="begin"/>
      </w:r>
      <w:r w:rsidR="00920914" w:rsidRPr="006E2114">
        <w:instrText xml:space="preserve"> ADDIN EN.CITE &lt;EndNote&gt;&lt;Cite&gt;&lt;Author&gt;Menard&lt;/Author&gt;&lt;Year&gt;2022&lt;/Year&gt;&lt;RecNum&gt;538&lt;/RecNum&gt;&lt;DisplayText&gt;&lt;style face="superscript"&gt;[18]&lt;/style&gt;&lt;/DisplayText&gt;&lt;record&gt;&lt;rec-number&gt;538&lt;/rec-number&gt;&lt;foreign-keys&gt;&lt;key app="EN" db-id="p9szpftfmxs0psedw5y5rafvsxzdw99awsdx" timestamp="1706008158"&gt;538&lt;/key&gt;&lt;/foreign-keys&gt;&lt;ref-type name="Journal Article"&gt;17&lt;/ref-type&gt;&lt;contributors&gt;&lt;authors&gt;&lt;author&gt;Menard, Alexandre&lt;/author&gt;&lt;author&gt;Mujoomdar, Amol&lt;/author&gt;&lt;author&gt;Tapley, Laura&lt;/author&gt;&lt;author&gt;Relke, Nicole&lt;/author&gt;&lt;author&gt;Zheng, Joey&lt;/author&gt;&lt;author&gt;Shih, Andrew W&lt;/author&gt;&lt;author&gt;Callum, Jeannie&lt;/author&gt;&lt;/authors&gt;&lt;/contributors&gt;&lt;titles&gt;&lt;title&gt;The use of blood components prior to bedside procedures&lt;/title&gt;&lt;secondary-title&gt;Ann Blood&lt;/secondary-title&gt;&lt;/titles&gt;&lt;periodical&gt;&lt;full-title&gt;Ann Blood&lt;/full-title&gt;&lt;/periodical&gt;&lt;volume&gt;10&lt;/volume&gt;&lt;dates&gt;&lt;year&gt;2022&lt;/year&gt;&lt;/dates&gt;&lt;urls&gt;&lt;/urls&gt;&lt;/record&gt;&lt;/Cite&gt;&lt;/EndNote&gt;</w:instrText>
      </w:r>
      <w:r w:rsidR="00920914" w:rsidRPr="006E2114">
        <w:fldChar w:fldCharType="separate"/>
      </w:r>
      <w:r w:rsidR="00920914" w:rsidRPr="006E2114">
        <w:rPr>
          <w:noProof/>
          <w:vertAlign w:val="superscript"/>
        </w:rPr>
        <w:t>[18]</w:t>
      </w:r>
      <w:r w:rsidR="00920914" w:rsidRPr="006E2114">
        <w:fldChar w:fldCharType="end"/>
      </w:r>
      <w:r w:rsidR="00920914" w:rsidRPr="006E2114">
        <w:t>.</w:t>
      </w:r>
    </w:p>
    <w:p w14:paraId="1F47EA86" w14:textId="1DCD353E" w:rsidR="0032241A" w:rsidRPr="006E2114" w:rsidRDefault="0032241A" w:rsidP="00497BC5">
      <w:pPr>
        <w:pStyle w:val="ListParagraph"/>
        <w:spacing w:before="0" w:after="0"/>
        <w:ind w:left="360"/>
        <w:rPr>
          <w:u w:val="single"/>
        </w:rPr>
      </w:pPr>
      <w:r w:rsidRPr="006E2114">
        <w:rPr>
          <w:u w:val="single"/>
        </w:rPr>
        <w:t>History of gastrointestinal bleeding or peptic ulcer</w:t>
      </w:r>
      <w:r w:rsidR="006E2114">
        <w:rPr>
          <w:rFonts w:hint="cs"/>
          <w:u w:val="single"/>
          <w:rtl/>
        </w:rPr>
        <w:t>:</w:t>
      </w:r>
    </w:p>
    <w:p w14:paraId="24FCE834" w14:textId="7EBC069F" w:rsidR="0032241A" w:rsidRDefault="0032241A" w:rsidP="00497BC5">
      <w:pPr>
        <w:pStyle w:val="P"/>
        <w:spacing w:after="0" w:line="240" w:lineRule="auto"/>
        <w:rPr>
          <w:rtl/>
        </w:rPr>
      </w:pPr>
      <w:r w:rsidRPr="006E2114">
        <w:t xml:space="preserve">Peptic ulcer is predisposed by Certain medications as non-steroidal anti-inflammatory drugs (NSAIDs), Coxibs, </w:t>
      </w:r>
      <w:proofErr w:type="spellStart"/>
      <w:r w:rsidRPr="006E2114">
        <w:t>Rofecoxib</w:t>
      </w:r>
      <w:proofErr w:type="spellEnd"/>
      <w:r w:rsidRPr="006E2114">
        <w:t xml:space="preserve">, antiplatelet agents (clopidogrel/ ticlopidine\ acetylsalicylic acid (ASA) 100 mg/day), Anticoagulants can increase </w:t>
      </w:r>
      <w:r w:rsidRPr="006E2114">
        <w:lastRenderedPageBreak/>
        <w:t>luminal acid secretion and l</w:t>
      </w:r>
      <w:r w:rsidR="00920914" w:rsidRPr="006E2114">
        <w:t xml:space="preserve">ead to multiple erosive lesions </w:t>
      </w:r>
      <w:r w:rsidR="00920914" w:rsidRPr="006E2114">
        <w:fldChar w:fldCharType="begin"/>
      </w:r>
      <w:r w:rsidR="00920914" w:rsidRPr="006E2114">
        <w:instrText xml:space="preserve"> ADDIN EN.CITE &lt;EndNote&gt;&lt;Cite&gt;&lt;Author&gt;Tai&lt;/Author&gt;&lt;Year&gt;2021&lt;/Year&gt;&lt;RecNum&gt;539&lt;/RecNum&gt;&lt;DisplayText&gt;&lt;style face="superscript"&gt;[19]&lt;/style&gt;&lt;/DisplayText&gt;&lt;record&gt;&lt;rec-number&gt;539&lt;/rec-number&gt;&lt;foreign-keys&gt;&lt;key app="EN" db-id="p9szpftfmxs0psedw5y5rafvsxzdw99awsdx" timestamp="1706008184"&gt;539&lt;/key&gt;&lt;/foreign-keys&gt;&lt;ref-type name="Journal Article"&gt;17&lt;/ref-type&gt;&lt;contributors&gt;&lt;authors&gt;&lt;author&gt;Tai, F. W. D.&lt;/author&gt;&lt;author&gt;McAlindon, M. E.&lt;/author&gt;&lt;/authors&gt;&lt;/contributors&gt;&lt;auth-address&gt;Royal Hallamshire Hospital, Sheffield, UK david.tai@nhs.net.&amp;#xD;Royal Hallamshire Hospital, Sheffield, UK.&lt;/auth-address&gt;&lt;titles&gt;&lt;title&gt;Non-steroidal anti-inflammatory drugs and the gastrointestinal tract&lt;/title&gt;&lt;secondary-title&gt;Clin Med (Lond)&lt;/secondary-title&gt;&lt;/titles&gt;&lt;periodical&gt;&lt;full-title&gt;Clin Med (Lond)&lt;/full-title&gt;&lt;/periodical&gt;&lt;pages&gt;131-134&lt;/pages&gt;&lt;volume&gt;21&lt;/volume&gt;&lt;number&gt;2&lt;/number&gt;&lt;edition&gt;2021/03/26&lt;/edition&gt;&lt;keywords&gt;&lt;keyword&gt;Anti-Inflammatory Agents, Non-Steroidal/adverse effects&lt;/keyword&gt;&lt;keyword&gt;*Gastrointestinal Diseases&lt;/keyword&gt;&lt;keyword&gt;Humans&lt;/keyword&gt;&lt;keyword&gt;*Pharmaceutical Preparations&lt;/keyword&gt;&lt;keyword&gt;Proton Pump Inhibitors/adverse effects&lt;/keyword&gt;&lt;keyword&gt;Risk Factors&lt;/keyword&gt;&lt;keyword&gt;COX-2 inhibitors&lt;/keyword&gt;&lt;keyword&gt;NSAIDs&lt;/keyword&gt;&lt;keyword&gt;PPIs&lt;/keyword&gt;&lt;keyword&gt;gastrointestinal&lt;/keyword&gt;&lt;keyword&gt;non-steroidal anti-inflammatory drugs&lt;/keyword&gt;&lt;/keywords&gt;&lt;dates&gt;&lt;year&gt;2021&lt;/year&gt;&lt;pub-dates&gt;&lt;date&gt;Mar&lt;/date&gt;&lt;/pub-dates&gt;&lt;/dates&gt;&lt;isbn&gt;1470-2118 (Print)&amp;#xD;1470-2118&lt;/isbn&gt;&lt;accession-num&gt;33762373&lt;/accession-num&gt;&lt;urls&gt;&lt;/urls&gt;&lt;custom2&gt;PMC8002800&lt;/custom2&gt;&lt;electronic-resource-num&gt;10.7861/clinmed.2021-0039&lt;/electronic-resource-num&gt;&lt;remote-database-provider&gt;NLM&lt;/remote-database-provider&gt;&lt;language&gt;eng&lt;/language&gt;&lt;/record&gt;&lt;/Cite&gt;&lt;/EndNote&gt;</w:instrText>
      </w:r>
      <w:r w:rsidR="00920914" w:rsidRPr="006E2114">
        <w:fldChar w:fldCharType="separate"/>
      </w:r>
      <w:r w:rsidR="00920914" w:rsidRPr="006E2114">
        <w:rPr>
          <w:noProof/>
          <w:vertAlign w:val="superscript"/>
        </w:rPr>
        <w:t>[19]</w:t>
      </w:r>
      <w:r w:rsidR="00920914" w:rsidRPr="006E2114">
        <w:fldChar w:fldCharType="end"/>
      </w:r>
      <w:r w:rsidR="00920914" w:rsidRPr="006E2114">
        <w:t>.</w:t>
      </w:r>
    </w:p>
    <w:p w14:paraId="7474F5E1" w14:textId="77777777" w:rsidR="006E2114" w:rsidRPr="006E2114" w:rsidRDefault="006E2114" w:rsidP="00497BC5">
      <w:pPr>
        <w:pStyle w:val="P"/>
        <w:spacing w:after="0" w:line="240" w:lineRule="auto"/>
      </w:pPr>
    </w:p>
    <w:p w14:paraId="1564DE59" w14:textId="4609AEFA" w:rsidR="0032241A" w:rsidRPr="006E2114" w:rsidRDefault="0032241A" w:rsidP="00497BC5">
      <w:pPr>
        <w:pStyle w:val="ListParagraph"/>
        <w:spacing w:before="0" w:after="0"/>
        <w:ind w:left="360"/>
        <w:rPr>
          <w:u w:val="single"/>
        </w:rPr>
      </w:pPr>
      <w:r w:rsidRPr="006E2114">
        <w:rPr>
          <w:u w:val="single"/>
        </w:rPr>
        <w:t>Acute Traumatic Brain Injury (TBI)</w:t>
      </w:r>
      <w:r w:rsidR="006E2114" w:rsidRPr="006E2114">
        <w:rPr>
          <w:rFonts w:hint="cs"/>
          <w:u w:val="single"/>
          <w:rtl/>
        </w:rPr>
        <w:t>:</w:t>
      </w:r>
    </w:p>
    <w:p w14:paraId="59B2AC6F" w14:textId="70657BB4" w:rsidR="0032241A" w:rsidRPr="006E2114" w:rsidRDefault="0032241A" w:rsidP="00497BC5">
      <w:pPr>
        <w:pStyle w:val="P"/>
        <w:spacing w:after="0" w:line="240" w:lineRule="auto"/>
      </w:pPr>
      <w:r w:rsidRPr="006E2114">
        <w:t xml:space="preserve">Traumatic brain injury patients have shown the probable existence of Cushing’s </w:t>
      </w:r>
      <w:proofErr w:type="gramStart"/>
      <w:r w:rsidRPr="006E2114">
        <w:t>ulcers</w:t>
      </w:r>
      <w:proofErr w:type="gramEnd"/>
      <w:r w:rsidRPr="006E2114">
        <w:t xml:space="preserve"> and the incidence of </w:t>
      </w:r>
      <w:proofErr w:type="spellStart"/>
      <w:r w:rsidRPr="006E2114">
        <w:t>hemorrhagic</w:t>
      </w:r>
      <w:proofErr w:type="spellEnd"/>
      <w:r w:rsidRPr="006E2114">
        <w:t xml:space="preserve"> ulcers is 12.5%. Severe TBI and Glasgow Coma Scale scores (GCS) of less than 9 point have been related to increase gastric acid production and GIB exceeding 17 percent </w:t>
      </w:r>
      <w:r w:rsidR="00920914" w:rsidRPr="006E2114">
        <w:fldChar w:fldCharType="begin"/>
      </w:r>
      <w:r w:rsidR="00920914" w:rsidRPr="006E2114">
        <w:instrText xml:space="preserve"> ADDIN EN.CITE &lt;EndNote&gt;&lt;Cite&gt;&lt;Author&gt;Kemp&lt;/Author&gt;&lt;Year&gt;2015&lt;/Year&gt;&lt;RecNum&gt;540&lt;/RecNum&gt;&lt;DisplayText&gt;&lt;style face="superscript"&gt;[20]&lt;/style&gt;&lt;/DisplayText&gt;&lt;record&gt;&lt;rec-number&gt;540&lt;/rec-number&gt;&lt;foreign-keys&gt;&lt;key app="EN" db-id="p9szpftfmxs0psedw5y5rafvsxzdw99awsdx" timestamp="1706008234"&gt;540&lt;/key&gt;&lt;/foreign-keys&gt;&lt;ref-type name="Journal Article"&gt;17&lt;/ref-type&gt;&lt;contributors&gt;&lt;authors&gt;&lt;author&gt;Kemp, W. J.&lt;/author&gt;&lt;author&gt;Bashir, A.&lt;/author&gt;&lt;author&gt;Dababneh, H.&lt;/author&gt;&lt;author&gt;Cohen-Gadol, A. A.&lt;/author&gt;&lt;/authors&gt;&lt;/contributors&gt;&lt;auth-address&gt;Department of Neurological Surgery, Goodman Campbell Brain and Spine, Indiana University School of Medicine, Indianapolis, IN, USA.&amp;#xD;Department of Neurosurgery, JFK New Jersey Neuroscience Institute at Seton Hall University, Edison, NJ, USA.&lt;/auth-address&gt;&lt;titles&gt;&lt;title&gt;Cushing&amp;apos;s ulcer: Further reflections&lt;/title&gt;&lt;secondary-title&gt;Asian J Neurosurg&lt;/secondary-title&gt;&lt;/titles&gt;&lt;periodical&gt;&lt;full-title&gt;Asian J Neurosurg&lt;/full-title&gt;&lt;/periodical&gt;&lt;pages&gt;87-94&lt;/pages&gt;&lt;volume&gt;10&lt;/volume&gt;&lt;number&gt;2&lt;/number&gt;&lt;edition&gt;2015/05/15&lt;/edition&gt;&lt;keywords&gt;&lt;keyword&gt;Brain neoplasms&lt;/keyword&gt;&lt;keyword&gt;duodenal ulcer&lt;/keyword&gt;&lt;keyword&gt;gastric ulcer&lt;/keyword&gt;&lt;keyword&gt;intracranial pressure&lt;/keyword&gt;&lt;/keywords&gt;&lt;dates&gt;&lt;year&gt;2015&lt;/year&gt;&lt;pub-dates&gt;&lt;date&gt;Apr-Jun&lt;/date&gt;&lt;/pub-dates&gt;&lt;/dates&gt;&lt;isbn&gt;1793-5482 (Print)&lt;/isbn&gt;&lt;accession-num&gt;25972936&lt;/accession-num&gt;&lt;urls&gt;&lt;/urls&gt;&lt;custom2&gt;PMC4421974&lt;/custom2&gt;&lt;electronic-resource-num&gt;10.4103/1793-5482.154976&lt;/electronic-resource-num&gt;&lt;remote-database-provider&gt;NLM&lt;/remote-database-provider&gt;&lt;language&gt;eng&lt;/language&gt;&lt;/record&gt;&lt;/Cite&gt;&lt;/EndNote&gt;</w:instrText>
      </w:r>
      <w:r w:rsidR="00920914" w:rsidRPr="006E2114">
        <w:fldChar w:fldCharType="separate"/>
      </w:r>
      <w:r w:rsidR="00920914" w:rsidRPr="006E2114">
        <w:rPr>
          <w:noProof/>
          <w:vertAlign w:val="superscript"/>
        </w:rPr>
        <w:t>[20]</w:t>
      </w:r>
      <w:r w:rsidR="00920914" w:rsidRPr="006E2114">
        <w:fldChar w:fldCharType="end"/>
      </w:r>
      <w:r w:rsidR="00920914" w:rsidRPr="006E2114">
        <w:t>.</w:t>
      </w:r>
    </w:p>
    <w:p w14:paraId="368E0FB1" w14:textId="458F195F" w:rsidR="0032241A" w:rsidRPr="006E2114" w:rsidRDefault="0032241A" w:rsidP="00497BC5">
      <w:pPr>
        <w:pStyle w:val="ListParagraph"/>
        <w:spacing w:before="0" w:after="0"/>
        <w:ind w:left="360"/>
        <w:rPr>
          <w:u w:val="single"/>
        </w:rPr>
      </w:pPr>
      <w:r w:rsidRPr="006E2114">
        <w:rPr>
          <w:u w:val="single"/>
        </w:rPr>
        <w:t>E-sepsis</w:t>
      </w:r>
      <w:r w:rsidR="006E2114">
        <w:rPr>
          <w:rFonts w:hint="cs"/>
          <w:u w:val="single"/>
          <w:rtl/>
        </w:rPr>
        <w:t>:</w:t>
      </w:r>
    </w:p>
    <w:p w14:paraId="02FCCC53" w14:textId="18BCD21F" w:rsidR="0032241A" w:rsidRPr="006E2114" w:rsidRDefault="0032241A" w:rsidP="00497BC5">
      <w:pPr>
        <w:pStyle w:val="P"/>
        <w:spacing w:after="0" w:line="240" w:lineRule="auto"/>
        <w:rPr>
          <w:lang w:val="en"/>
        </w:rPr>
      </w:pPr>
      <w:r w:rsidRPr="006E2114">
        <w:t>Sepsis is life-threatening organ dysfunction caused by a dysregulated host response to infection Sepsis and septic shock are major healthcare problems</w:t>
      </w:r>
      <w:r w:rsidR="003F3DCC" w:rsidRPr="006E2114">
        <w:t xml:space="preserve"> </w:t>
      </w:r>
      <w:r w:rsidR="003F3DCC" w:rsidRPr="006E2114">
        <w:fldChar w:fldCharType="begin">
          <w:fldData xml:space="preserve">PEVuZE5vdGU+PENpdGU+PEF1dGhvcj5FdmFuczwvQXV0aG9yPjxZZWFyPjIwMjE8L1llYXI+PFJl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</w:fldData>
        </w:fldChar>
      </w:r>
      <w:r w:rsidR="003F3DCC" w:rsidRPr="006E2114">
        <w:instrText xml:space="preserve"> ADDIN EN.CITE </w:instrText>
      </w:r>
      <w:r w:rsidR="003F3DCC" w:rsidRPr="006E2114">
        <w:fldChar w:fldCharType="begin">
          <w:fldData xml:space="preserve">PEVuZE5vdGU+PENpdGU+PEF1dGhvcj5FdmFuczwvQXV0aG9yPjxZZWFyPjIwMjE8L1llYXI+PFJl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</w:fldData>
        </w:fldChar>
      </w:r>
      <w:r w:rsidR="003F3DCC" w:rsidRPr="006E2114">
        <w:instrText xml:space="preserve"> ADDIN EN.CITE.DATA </w:instrText>
      </w:r>
      <w:r w:rsidR="003F3DCC" w:rsidRPr="006E2114">
        <w:fldChar w:fldCharType="end"/>
      </w:r>
      <w:r w:rsidR="003F3DCC" w:rsidRPr="006E2114">
        <w:fldChar w:fldCharType="separate"/>
      </w:r>
      <w:r w:rsidR="003F3DCC" w:rsidRPr="006E2114">
        <w:rPr>
          <w:noProof/>
          <w:vertAlign w:val="superscript"/>
        </w:rPr>
        <w:t>[5]</w:t>
      </w:r>
      <w:r w:rsidR="003F3DCC" w:rsidRPr="006E2114">
        <w:fldChar w:fldCharType="end"/>
      </w:r>
      <w:r w:rsidR="003F3DCC" w:rsidRPr="006E2114">
        <w:t>.</w:t>
      </w:r>
    </w:p>
    <w:p w14:paraId="37374985" w14:textId="5B94BF1F" w:rsidR="0032241A" w:rsidRPr="006E2114" w:rsidRDefault="0032241A" w:rsidP="00497BC5">
      <w:pPr>
        <w:pStyle w:val="ListParagraph"/>
        <w:spacing w:before="0" w:after="0"/>
        <w:ind w:left="360"/>
        <w:rPr>
          <w:u w:val="single"/>
        </w:rPr>
      </w:pPr>
      <w:r w:rsidRPr="006E2114">
        <w:rPr>
          <w:u w:val="single"/>
        </w:rPr>
        <w:t>In</w:t>
      </w:r>
      <w:r w:rsidR="006E2114">
        <w:rPr>
          <w:u w:val="single"/>
        </w:rPr>
        <w:t>tensive care unit stay &gt; 1 week</w:t>
      </w:r>
      <w:r w:rsidR="006E2114">
        <w:rPr>
          <w:rFonts w:hint="cs"/>
          <w:u w:val="single"/>
          <w:rtl/>
        </w:rPr>
        <w:t>:</w:t>
      </w:r>
    </w:p>
    <w:p w14:paraId="5F0C4417" w14:textId="71E39A8A" w:rsidR="0032241A" w:rsidRPr="006E2114" w:rsidRDefault="0032241A" w:rsidP="00497BC5">
      <w:pPr>
        <w:pStyle w:val="P"/>
        <w:spacing w:after="0" w:line="240" w:lineRule="auto"/>
      </w:pPr>
      <w:r w:rsidRPr="006E2114">
        <w:t>When patients are admitted to the intensive care unit (ICU), the risk of SRMD increases after critical illness such as trauma, surgery or organ transplant. Within one day of hospitalization, endoscopic evidence of stress ulcers was documented in 75 percent</w:t>
      </w:r>
      <w:r w:rsidR="00193F82" w:rsidRPr="006E2114">
        <w:t xml:space="preserve"> to 100 percent of ICU patients </w:t>
      </w:r>
      <w:r w:rsidR="00193F82" w:rsidRPr="006E2114">
        <w:fldChar w:fldCharType="begin">
          <w:fldData xml:space="preserve">PEVuZE5vdGU+PENpdGU+PEF1dGhvcj5MZXdpczwvQXV0aG9yPjxZZWFyPjIwMTg8L1llYXI+PFJl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</w:fldData>
        </w:fldChar>
      </w:r>
      <w:r w:rsidR="00193F82" w:rsidRPr="006E2114">
        <w:instrText xml:space="preserve"> ADDIN EN.CITE </w:instrText>
      </w:r>
      <w:r w:rsidR="00193F82" w:rsidRPr="006E2114">
        <w:fldChar w:fldCharType="begin">
          <w:fldData xml:space="preserve">PEVuZE5vdGU+PENpdGU+PEF1dGhvcj5MZXdpczwvQXV0aG9yPjxZZWFyPjIwMTg8L1llYXI+PFJl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</w:fldData>
        </w:fldChar>
      </w:r>
      <w:r w:rsidR="00193F82" w:rsidRPr="006E2114">
        <w:instrText xml:space="preserve"> ADDIN EN.CITE.DATA </w:instrText>
      </w:r>
      <w:r w:rsidR="00193F82" w:rsidRPr="006E2114">
        <w:fldChar w:fldCharType="end"/>
      </w:r>
      <w:r w:rsidR="00193F82" w:rsidRPr="006E2114">
        <w:fldChar w:fldCharType="separate"/>
      </w:r>
      <w:r w:rsidR="00193F82" w:rsidRPr="006E2114">
        <w:rPr>
          <w:noProof/>
          <w:vertAlign w:val="superscript"/>
        </w:rPr>
        <w:t>[21]</w:t>
      </w:r>
      <w:r w:rsidR="00193F82" w:rsidRPr="006E2114">
        <w:fldChar w:fldCharType="end"/>
      </w:r>
    </w:p>
    <w:p w14:paraId="749D0FDA" w14:textId="1D6E15FB" w:rsidR="0032241A" w:rsidRPr="006E2114" w:rsidRDefault="0032241A" w:rsidP="00497BC5">
      <w:pPr>
        <w:pStyle w:val="ListParagraph"/>
        <w:spacing w:before="0" w:after="0"/>
        <w:ind w:left="360"/>
        <w:rPr>
          <w:u w:val="single"/>
        </w:rPr>
      </w:pPr>
      <w:r w:rsidRPr="006E2114">
        <w:rPr>
          <w:u w:val="single"/>
        </w:rPr>
        <w:t>Glucocorticoid therapy</w:t>
      </w:r>
      <w:r w:rsidR="006E2114">
        <w:rPr>
          <w:rFonts w:hint="cs"/>
          <w:u w:val="single"/>
          <w:rtl/>
        </w:rPr>
        <w:t>:</w:t>
      </w:r>
      <w:r w:rsidRPr="006E2114">
        <w:rPr>
          <w:u w:val="single"/>
        </w:rPr>
        <w:t xml:space="preserve"> </w:t>
      </w:r>
    </w:p>
    <w:p w14:paraId="487614CE" w14:textId="152B131C" w:rsidR="0032241A" w:rsidRPr="006E2114" w:rsidRDefault="0032241A" w:rsidP="00497BC5">
      <w:pPr>
        <w:pStyle w:val="P"/>
        <w:spacing w:after="0" w:line="240" w:lineRule="auto"/>
      </w:pPr>
      <w:r w:rsidRPr="006E2114">
        <w:t xml:space="preserve">Corticosteroids may be implemented in the treatment of severe multiple sclerosis, myasthenia gravis, COPD and </w:t>
      </w:r>
      <w:proofErr w:type="spellStart"/>
      <w:r w:rsidRPr="006E2114">
        <w:t>meningoencephalititis</w:t>
      </w:r>
      <w:proofErr w:type="spellEnd"/>
      <w:r w:rsidRPr="006E2114">
        <w:t>. High dose corticosteroid use (&gt;250 mg/day of hydrocortisone or equivalent daily) in ICU patients is a risk factor for stress ul</w:t>
      </w:r>
      <w:r w:rsidR="00193F82" w:rsidRPr="006E2114">
        <w:t xml:space="preserve">cer </w:t>
      </w:r>
      <w:r w:rsidR="00193F82" w:rsidRPr="006E2114">
        <w:fldChar w:fldCharType="begin"/>
      </w:r>
      <w:r w:rsidR="00193F82" w:rsidRPr="006E2114">
        <w:instrText xml:space="preserve"> ADDIN EN.CITE &lt;EndNote&gt;&lt;Cite&gt;&lt;Author&gt;Kaminski&lt;/Author&gt;&lt;Year&gt;2022&lt;/Year&gt;&lt;RecNum&gt;542&lt;/RecNum&gt;&lt;DisplayText&gt;&lt;style face="superscript"&gt;[22]&lt;/style&gt;&lt;/DisplayText&gt;&lt;record&gt;&lt;rec-number&gt;542&lt;/rec-number&gt;&lt;foreign-keys&gt;&lt;key app="EN" db-id="p9szpftfmxs0psedw5y5rafvsxzdw99awsdx" timestamp="1706008351"&gt;542&lt;/key&gt;&lt;/foreign-keys&gt;&lt;ref-type name="Journal Article"&gt;17&lt;/ref-type&gt;&lt;contributors&gt;&lt;authors&gt;&lt;author&gt;Kaminski, H. J.&lt;/author&gt;&lt;author&gt;Denk, J.&lt;/author&gt;&lt;/authors&gt;&lt;/contributors&gt;&lt;auth-address&gt;Department of Neurology and Rehabilitation Medicine, George Washington University, Washington, DC, United States.&lt;/auth-address&gt;&lt;titles&gt;&lt;title&gt;Corticosteroid Treatment-Resistance in Myasthenia Gravis&lt;/title&gt;&lt;secondary-title&gt;Front Neurol&lt;/secondary-title&gt;&lt;/titles&gt;&lt;periodical&gt;&lt;full-title&gt;Front Neurol&lt;/full-title&gt;&lt;/periodical&gt;&lt;pages&gt;886625&lt;/pages&gt;&lt;volume&gt;13&lt;/volume&gt;&lt;edition&gt;2022/05/14&lt;/edition&gt;&lt;keywords&gt;&lt;keyword&gt;biomarkers&lt;/keyword&gt;&lt;keyword&gt;clinical outcome measures&lt;/keyword&gt;&lt;keyword&gt;corticosteroids&lt;/keyword&gt;&lt;keyword&gt;lymphocytes&lt;/keyword&gt;&lt;keyword&gt;myasthenia gravis&lt;/keyword&gt;&lt;keyword&gt;Pharmaceuticals&lt;/keyword&gt;&lt;keyword&gt;and is CEO and CMO of ARC Biotechnology, LLC based on US Patent&lt;/keyword&gt;&lt;keyword&gt;8,961,98. He is principal investigator of the Rare Disease Network for Myasthenia&lt;/keyword&gt;&lt;keyword&gt;Gravis (MGNet) National Institute of Neurological Disorders and Stroke, U54&lt;/keyword&gt;&lt;keyword&gt;NS115054 and Targeted Therapy for Myasthenia Gravis. R41 NS110331-01 to ARC&lt;/keyword&gt;&lt;keyword&gt;Biotechnology. The remaining author declares that the research was conducted in&lt;/keyword&gt;&lt;keyword&gt;the absence of any commercial or financial relationships that could be construed&lt;/keyword&gt;&lt;keyword&gt;as a potential conflict of interest.&lt;/keyword&gt;&lt;/keywords&gt;&lt;dates&gt;&lt;year&gt;2022&lt;/year&gt;&lt;/dates&gt;&lt;isbn&gt;1664-2295 (Print)&amp;#xD;1664-2295&lt;/isbn&gt;&lt;accession-num&gt;35547366&lt;/accession-num&gt;&lt;urls&gt;&lt;/urls&gt;&lt;custom2&gt;PMC9083070&lt;/custom2&gt;&lt;electronic-resource-num&gt;10.3389/fneur.2022.886625&lt;/electronic-resource-num&gt;&lt;remote-database-provider&gt;NLM&lt;/remote-database-provider&gt;&lt;language&gt;eng&lt;/language&gt;&lt;/record&gt;&lt;/Cite&gt;&lt;/EndNote&gt;</w:instrText>
      </w:r>
      <w:r w:rsidR="00193F82" w:rsidRPr="006E2114">
        <w:fldChar w:fldCharType="separate"/>
      </w:r>
      <w:r w:rsidR="00193F82" w:rsidRPr="006E2114">
        <w:rPr>
          <w:noProof/>
          <w:vertAlign w:val="superscript"/>
        </w:rPr>
        <w:t>[22]</w:t>
      </w:r>
      <w:r w:rsidR="00193F82" w:rsidRPr="006E2114">
        <w:fldChar w:fldCharType="end"/>
      </w:r>
      <w:r w:rsidR="00193F82" w:rsidRPr="006E2114">
        <w:t>.</w:t>
      </w:r>
    </w:p>
    <w:p w14:paraId="7509115A" w14:textId="72AAA0B6" w:rsidR="0032241A" w:rsidRPr="006E2114" w:rsidRDefault="0032241A" w:rsidP="00497BC5">
      <w:pPr>
        <w:pStyle w:val="ListParagraph"/>
        <w:spacing w:before="0" w:after="0"/>
        <w:ind w:left="360"/>
        <w:rPr>
          <w:u w:val="single"/>
        </w:rPr>
      </w:pPr>
      <w:r w:rsidRPr="006E2114">
        <w:rPr>
          <w:u w:val="single"/>
        </w:rPr>
        <w:t>Renal failure</w:t>
      </w:r>
      <w:r w:rsidR="006E2114">
        <w:rPr>
          <w:rFonts w:hint="cs"/>
          <w:u w:val="single"/>
          <w:rtl/>
        </w:rPr>
        <w:t>:</w:t>
      </w:r>
    </w:p>
    <w:p w14:paraId="77EBA6D3" w14:textId="509FA4BE" w:rsidR="0032241A" w:rsidRPr="006E2114" w:rsidRDefault="0032241A" w:rsidP="00497BC5">
      <w:pPr>
        <w:pStyle w:val="P"/>
        <w:spacing w:after="0" w:line="240" w:lineRule="auto"/>
      </w:pPr>
      <w:r w:rsidRPr="006E2114">
        <w:t xml:space="preserve">A creatinine clearance rate less than 40 ml per minute, oliguria (less than400ml of urine per day), serum creatinine level more than 2.8mg per </w:t>
      </w:r>
      <w:r w:rsidR="00193F82" w:rsidRPr="006E2114">
        <w:t xml:space="preserve">decilitre </w:t>
      </w:r>
      <w:r w:rsidR="00193F82" w:rsidRPr="006E2114">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193F82" w:rsidRPr="006E2114">
        <w:instrText xml:space="preserve"> ADDIN EN.CITE </w:instrText>
      </w:r>
      <w:r w:rsidR="00193F82" w:rsidRPr="006E2114">
        <w:fldChar w:fldCharType="begin">
          <w:fldData xml:space="preserve">PEVuZE5vdGU+PENpdGU+PEF1dGhvcj5UYXJhc2Nvbmk8L0F1dGhvcj48WWVhcj4yMDIwPC9ZZWFy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</w:fldData>
        </w:fldChar>
      </w:r>
      <w:r w:rsidR="00193F82" w:rsidRPr="006E2114">
        <w:instrText xml:space="preserve"> ADDIN EN.CITE.DATA </w:instrText>
      </w:r>
      <w:r w:rsidR="00193F82" w:rsidRPr="006E2114">
        <w:fldChar w:fldCharType="end"/>
      </w:r>
      <w:r w:rsidR="00193F82" w:rsidRPr="006E2114">
        <w:fldChar w:fldCharType="separate"/>
      </w:r>
      <w:r w:rsidR="00193F82" w:rsidRPr="006E2114">
        <w:rPr>
          <w:noProof/>
          <w:vertAlign w:val="superscript"/>
        </w:rPr>
        <w:t>[16]</w:t>
      </w:r>
      <w:r w:rsidR="00193F82" w:rsidRPr="006E2114">
        <w:fldChar w:fldCharType="end"/>
      </w:r>
      <w:r w:rsidR="00193F82" w:rsidRPr="006E2114">
        <w:t>.</w:t>
      </w:r>
    </w:p>
    <w:p w14:paraId="266BD3AE" w14:textId="16E44F2C" w:rsidR="0032241A" w:rsidRPr="006E2114" w:rsidRDefault="0032241A" w:rsidP="00497BC5">
      <w:pPr>
        <w:pStyle w:val="ListParagraph"/>
        <w:spacing w:before="0" w:after="0"/>
        <w:ind w:left="360"/>
        <w:rPr>
          <w:u w:val="single"/>
        </w:rPr>
      </w:pPr>
      <w:r w:rsidRPr="006E2114">
        <w:rPr>
          <w:u w:val="single"/>
        </w:rPr>
        <w:t>Acute hepatic dysfunction</w:t>
      </w:r>
      <w:r w:rsidR="006E2114">
        <w:rPr>
          <w:rFonts w:hint="cs"/>
          <w:u w:val="single"/>
          <w:rtl/>
        </w:rPr>
        <w:t>:</w:t>
      </w:r>
    </w:p>
    <w:p w14:paraId="11A48AC3" w14:textId="775D9183" w:rsidR="0032241A" w:rsidRPr="006E2114" w:rsidRDefault="0032241A" w:rsidP="00497BC5">
      <w:pPr>
        <w:pStyle w:val="P"/>
        <w:spacing w:after="0" w:line="240" w:lineRule="auto"/>
        <w:rPr>
          <w:b/>
          <w:bCs/>
          <w:i/>
          <w:iCs/>
          <w:spacing w:val="-6"/>
        </w:rPr>
      </w:pPr>
      <w:r w:rsidRPr="006E2114">
        <w:t xml:space="preserve">Any two of the following; a serum aspartate aminotransferase concentration greater than 500 u/l, a serum bilirubin level greater than 8.8 </w:t>
      </w:r>
      <w:r w:rsidRPr="006E2114">
        <w:t xml:space="preserve">mg/dl, a serum albumin concentration less than 35 g per </w:t>
      </w:r>
      <w:proofErr w:type="spellStart"/>
      <w:r w:rsidRPr="006E2114">
        <w:t>liter</w:t>
      </w:r>
      <w:proofErr w:type="spellEnd"/>
      <w:r w:rsidRPr="006E2114">
        <w:t>, and clinica</w:t>
      </w:r>
      <w:r w:rsidR="00193F82" w:rsidRPr="006E2114">
        <w:t xml:space="preserve">l manifestation of hepatic coma </w:t>
      </w:r>
      <w:r w:rsidR="00193F82" w:rsidRPr="006E2114">
        <w:fldChar w:fldCharType="begin">
          <w:fldData xml:space="preserve">PEVuZE5vdGU+PENpdGU+PEF1dGhvcj5NZWl4aW9uZzwvQXV0aG9yPjxZZWFyPjIwMTk8L1llYXI+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</w:fldData>
        </w:fldChar>
      </w:r>
      <w:r w:rsidR="00193F82" w:rsidRPr="006E2114">
        <w:instrText xml:space="preserve"> ADDIN EN.CITE </w:instrText>
      </w:r>
      <w:r w:rsidR="00193F82" w:rsidRPr="006E2114">
        <w:fldChar w:fldCharType="begin">
          <w:fldData xml:space="preserve">PEVuZE5vdGU+PENpdGU+PEF1dGhvcj5NZWl4aW9uZzwvQXV0aG9yPjxZZWFyPjIwMTk8L1llYXI+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</w:fldData>
        </w:fldChar>
      </w:r>
      <w:r w:rsidR="00193F82" w:rsidRPr="006E2114">
        <w:instrText xml:space="preserve"> ADDIN EN.CITE.DATA </w:instrText>
      </w:r>
      <w:r w:rsidR="00193F82" w:rsidRPr="006E2114">
        <w:fldChar w:fldCharType="end"/>
      </w:r>
      <w:r w:rsidR="00193F82" w:rsidRPr="006E2114">
        <w:fldChar w:fldCharType="separate"/>
      </w:r>
      <w:r w:rsidR="00193F82" w:rsidRPr="006E2114">
        <w:rPr>
          <w:noProof/>
          <w:vertAlign w:val="superscript"/>
        </w:rPr>
        <w:t>[23]</w:t>
      </w:r>
      <w:r w:rsidR="00193F82" w:rsidRPr="006E2114">
        <w:fldChar w:fldCharType="end"/>
      </w:r>
    </w:p>
    <w:p w14:paraId="706C186E" w14:textId="41682FB6" w:rsidR="0032241A" w:rsidRPr="00BD469D" w:rsidRDefault="0032241A" w:rsidP="00497BC5">
      <w:pPr>
        <w:pStyle w:val="ListParagraph"/>
        <w:spacing w:before="0" w:after="0"/>
        <w:ind w:left="360"/>
        <w:rPr>
          <w:u w:val="single"/>
        </w:rPr>
      </w:pPr>
      <w:r w:rsidRPr="00BD469D">
        <w:rPr>
          <w:u w:val="single"/>
        </w:rPr>
        <w:t xml:space="preserve">Intracerebral </w:t>
      </w:r>
      <w:proofErr w:type="spellStart"/>
      <w:r w:rsidRPr="00BD469D">
        <w:rPr>
          <w:u w:val="single"/>
        </w:rPr>
        <w:t>Hemorrhage</w:t>
      </w:r>
      <w:proofErr w:type="spellEnd"/>
      <w:r w:rsidRPr="00BD469D">
        <w:rPr>
          <w:i/>
          <w:iCs/>
          <w:u w:val="single"/>
        </w:rPr>
        <w:t xml:space="preserve"> </w:t>
      </w:r>
      <w:r w:rsidRPr="00BD469D">
        <w:rPr>
          <w:u w:val="single"/>
        </w:rPr>
        <w:t>(ICH)</w:t>
      </w:r>
      <w:r w:rsidR="00BD469D" w:rsidRPr="00BD469D">
        <w:rPr>
          <w:rFonts w:hint="cs"/>
          <w:u w:val="single"/>
          <w:rtl/>
        </w:rPr>
        <w:t>:</w:t>
      </w:r>
    </w:p>
    <w:p w14:paraId="7DF219A3" w14:textId="7794C365" w:rsidR="0032241A" w:rsidRPr="006E2114" w:rsidRDefault="0032241A" w:rsidP="00497BC5">
      <w:pPr>
        <w:pStyle w:val="P"/>
        <w:spacing w:after="0" w:line="240" w:lineRule="auto"/>
        <w:rPr>
          <w:b/>
          <w:bCs/>
          <w:i/>
          <w:iCs/>
          <w:spacing w:val="-8"/>
        </w:rPr>
      </w:pPr>
      <w:r w:rsidRPr="006E2114">
        <w:t xml:space="preserve">It is reported that the incidence of clinical significance of GI </w:t>
      </w:r>
      <w:proofErr w:type="spellStart"/>
      <w:r w:rsidRPr="006E2114">
        <w:t>hemorrhage</w:t>
      </w:r>
      <w:proofErr w:type="spellEnd"/>
      <w:r w:rsidRPr="006E2114">
        <w:t xml:space="preserve"> related to stress ulcer after acute </w:t>
      </w:r>
      <w:smartTag w:uri="urn:schemas-microsoft-com:office:smarttags" w:element="stockticker">
        <w:r w:rsidRPr="006E2114">
          <w:t>ICH</w:t>
        </w:r>
      </w:smartTag>
      <w:r w:rsidRPr="006E2114">
        <w:t xml:space="preserve"> is 30% of the patients and it is manifested by </w:t>
      </w:r>
      <w:proofErr w:type="spellStart"/>
      <w:r w:rsidRPr="006E2114">
        <w:t>hemorrhagic</w:t>
      </w:r>
      <w:proofErr w:type="spellEnd"/>
      <w:r w:rsidRPr="006E2114">
        <w:t xml:space="preserve"> </w:t>
      </w:r>
      <w:proofErr w:type="spellStart"/>
      <w:r w:rsidRPr="006E2114">
        <w:t>emesis,coffee</w:t>
      </w:r>
      <w:proofErr w:type="spellEnd"/>
      <w:r w:rsidRPr="006E2114">
        <w:t xml:space="preserve"> ground emesis, gastric as</w:t>
      </w:r>
      <w:r w:rsidR="008A6CAB" w:rsidRPr="006E2114">
        <w:t xml:space="preserve">pirates, melena or </w:t>
      </w:r>
      <w:proofErr w:type="spellStart"/>
      <w:r w:rsidR="008A6CAB" w:rsidRPr="006E2114">
        <w:t>hematochezia</w:t>
      </w:r>
      <w:proofErr w:type="spellEnd"/>
      <w:r w:rsidR="008A6CAB" w:rsidRPr="006E2114">
        <w:t xml:space="preserve"> </w:t>
      </w:r>
      <w:r w:rsidR="008A6CAB" w:rsidRPr="006E2114">
        <w:fldChar w:fldCharType="begin"/>
      </w:r>
      <w:r w:rsidR="008A6CAB" w:rsidRPr="006E2114">
        <w:instrText xml:space="preserve"> ADDIN EN.CITE &lt;EndNote&gt;&lt;Cite&gt;&lt;Author&gt;Kim&lt;/Author&gt;&lt;Year&gt;2014&lt;/Year&gt;&lt;RecNum&gt;544&lt;/RecNum&gt;&lt;DisplayText&gt;&lt;style face="superscript"&gt;[24]&lt;/style&gt;&lt;/DisplayText&gt;&lt;record&gt;&lt;rec-number&gt;544&lt;/rec-number&gt;&lt;foreign-keys&gt;&lt;key app="EN" db-id="p9szpftfmxs0psedw5y5rafvsxzdw99awsdx" timestamp="1706008452"&gt;544&lt;/key&gt;&lt;/foreign-keys&gt;&lt;ref-type name="Journal Article"&gt;17&lt;/ref-type&gt;&lt;contributors&gt;&lt;authors&gt;&lt;author&gt;Kim, B. S.&lt;/author&gt;&lt;author&gt;Li, B. T.&lt;/author&gt;&lt;author&gt;Engel, A.&lt;/author&gt;&lt;author&gt;Samra, J. S.&lt;/author&gt;&lt;author&gt;Clarke, S.&lt;/author&gt;&lt;author&gt;Norton, I. D.&lt;/author&gt;&lt;author&gt;Li, A. E.&lt;/author&gt;&lt;/authors&gt;&lt;/contributors&gt;&lt;auth-address&gt;Bong Sik Matthew Kim, Ian D Norton, Department of Gastroenterology, Royal North Shore Hospital, St Leonards NSW 2065, Sydney, Australia.&lt;/auth-address&gt;&lt;titles&gt;&lt;title&gt;Diagnosis of gastrointestinal bleeding: A practical guide for clinicians&lt;/title&gt;&lt;secondary-title&gt;World J Gastrointest Pathophysiol&lt;/secondary-title&gt;&lt;/titles&gt;&lt;periodical&gt;&lt;full-title&gt;World J Gastrointest Pathophysiol&lt;/full-title&gt;&lt;/periodical&gt;&lt;pages&gt;467-78&lt;/pages&gt;&lt;volume&gt;5&lt;/volume&gt;&lt;number&gt;4&lt;/number&gt;&lt;edition&gt;2014/11/18&lt;/edition&gt;&lt;keywords&gt;&lt;keyword&gt;Angiography&lt;/keyword&gt;&lt;keyword&gt;Capsule endoscopy&lt;/keyword&gt;&lt;keyword&gt;Colonoscopy&lt;/keyword&gt;&lt;keyword&gt;Computed tomography&lt;/keyword&gt;&lt;keyword&gt;Diagnostic techniques&lt;/keyword&gt;&lt;keyword&gt;Endoscopy&lt;/keyword&gt;&lt;keyword&gt;Enteroscopy&lt;/keyword&gt;&lt;keyword&gt;Gastrointestinal hemorrhage&lt;/keyword&gt;&lt;/keywords&gt;&lt;dates&gt;&lt;year&gt;2014&lt;/year&gt;&lt;pub-dates&gt;&lt;date&gt;Nov 15&lt;/date&gt;&lt;/pub-dates&gt;&lt;/dates&gt;&lt;isbn&gt;2150-5330 (Print)&amp;#xD;2150-5330&lt;/isbn&gt;&lt;accession-num&gt;25400991&lt;/accession-num&gt;&lt;urls&gt;&lt;/urls&gt;&lt;custom2&gt;PMC4231512&lt;/custom2&gt;&lt;electronic-resource-num&gt;10.4291/wjgp.v5.i4.467&lt;/electronic-resource-num&gt;&lt;remote-database-provider&gt;NLM&lt;/remote-database-provider&gt;&lt;language&gt;eng&lt;/language&gt;&lt;/record&gt;&lt;/Cite&gt;&lt;/EndNote&gt;</w:instrText>
      </w:r>
      <w:r w:rsidR="008A6CAB" w:rsidRPr="006E2114">
        <w:fldChar w:fldCharType="separate"/>
      </w:r>
      <w:r w:rsidR="008A6CAB" w:rsidRPr="006E2114">
        <w:rPr>
          <w:noProof/>
          <w:vertAlign w:val="superscript"/>
        </w:rPr>
        <w:t>[24]</w:t>
      </w:r>
      <w:r w:rsidR="008A6CAB" w:rsidRPr="006E2114">
        <w:fldChar w:fldCharType="end"/>
      </w:r>
      <w:r w:rsidR="008A6CAB" w:rsidRPr="006E2114">
        <w:t>.</w:t>
      </w:r>
    </w:p>
    <w:p w14:paraId="4BCE6EC9" w14:textId="54FB1FD9" w:rsidR="0032241A" w:rsidRPr="00BD469D" w:rsidRDefault="0032241A" w:rsidP="00497BC5">
      <w:pPr>
        <w:pStyle w:val="H1"/>
        <w:numPr>
          <w:ilvl w:val="0"/>
          <w:numId w:val="2"/>
        </w:numPr>
        <w:spacing w:before="0" w:after="0" w:line="240" w:lineRule="auto"/>
        <w:ind w:left="360"/>
        <w:rPr>
          <w:u w:val="single"/>
        </w:rPr>
      </w:pPr>
      <w:bookmarkStart w:id="6" w:name="_Toc31725351"/>
      <w:r w:rsidRPr="00BD469D">
        <w:rPr>
          <w:u w:val="single"/>
        </w:rPr>
        <w:t>Pathogenesis of SRMD</w:t>
      </w:r>
      <w:bookmarkEnd w:id="6"/>
      <w:r w:rsidR="00BD469D" w:rsidRPr="00BD469D">
        <w:rPr>
          <w:rFonts w:hint="cs"/>
          <w:u w:val="single"/>
          <w:rtl/>
        </w:rPr>
        <w:t>:</w:t>
      </w:r>
    </w:p>
    <w:p w14:paraId="497CF680" w14:textId="2577120A" w:rsidR="0032241A" w:rsidRPr="006E2114" w:rsidRDefault="0032241A" w:rsidP="00497BC5">
      <w:pPr>
        <w:pStyle w:val="P"/>
        <w:spacing w:after="0" w:line="240" w:lineRule="auto"/>
      </w:pPr>
      <w:bookmarkStart w:id="7" w:name="_Toc31725352"/>
      <w:r w:rsidRPr="006E2114">
        <w:t xml:space="preserve">The pathogenesis of stress ulcer depends on many concepts and incompletely clear, it may be explained by loss of host </w:t>
      </w:r>
      <w:proofErr w:type="spellStart"/>
      <w:r w:rsidRPr="006E2114">
        <w:t>defense</w:t>
      </w:r>
      <w:proofErr w:type="spellEnd"/>
      <w:r w:rsidRPr="006E2114">
        <w:t xml:space="preserve"> system in presence of mucosal </w:t>
      </w:r>
      <w:r w:rsidR="004A5275" w:rsidRPr="006E2114">
        <w:t>ischemia,</w:t>
      </w:r>
      <w:r w:rsidRPr="006E2114">
        <w:t xml:space="preserve"> and aggravate by gastric acid </w:t>
      </w:r>
      <w:r w:rsidR="008A6CAB" w:rsidRPr="006E2114">
        <w:fldChar w:fldCharType="begin"/>
      </w:r>
      <w:r w:rsidR="008A6CAB" w:rsidRPr="006E2114">
        <w:instrText xml:space="preserve"> ADDIN EN.CITE &lt;EndNote&gt;&lt;Cite&gt;&lt;Author&gt;Plummer&lt;/Author&gt;&lt;Year&gt;2014&lt;/Year&gt;&lt;RecNum&gt;545&lt;/RecNum&gt;&lt;DisplayText&gt;&lt;style face="superscript"&gt;[11]&lt;/style&gt;&lt;/DisplayText&gt;&lt;record&gt;&lt;rec-number&gt;545&lt;/rec-number&gt;&lt;foreign-keys&gt;&lt;key app="EN" db-id="p9szpftfmxs0psedw5y5rafvsxzdw99awsdx" timestamp="1706008512"&gt;545&lt;/key&gt;&lt;/foreign-keys&gt;&lt;ref-type name="Journal Article"&gt;17&lt;/ref-type&gt;&lt;contributors&gt;&lt;authors&gt;&lt;author&gt;Plummer, M. P.&lt;/author&gt;&lt;author&gt;Blaser, A. R.&lt;/author&gt;&lt;author&gt;Deane, A. M.&lt;/author&gt;&lt;/authors&gt;&lt;/contributors&gt;&lt;titles&gt;&lt;title&gt;Stress ulceration: prevalence, pathology and association with adverse outcomes&lt;/title&gt;&lt;secondary-title&gt;Crit Care&lt;/secondary-title&gt;&lt;/titles&gt;&lt;periodical&gt;&lt;full-title&gt;Crit Care&lt;/full-title&gt;&lt;/periodical&gt;&lt;pages&gt;213&lt;/pages&gt;&lt;volume&gt;18&lt;/volume&gt;&lt;number&gt;2&lt;/number&gt;&lt;edition&gt;2014/07/17&lt;/edition&gt;&lt;keywords&gt;&lt;keyword&gt;Animals&lt;/keyword&gt;&lt;keyword&gt;Critical Illness/*epidemiology/therapy&lt;/keyword&gt;&lt;keyword&gt;Humans&lt;/keyword&gt;&lt;keyword&gt;Peptic Ulcer/diagnosis/*epidemiology/therapy&lt;/keyword&gt;&lt;keyword&gt;Prevalence&lt;/keyword&gt;&lt;keyword&gt;Stomach Ulcer/diagnosis/*epidemiology/therapy&lt;/keyword&gt;&lt;keyword&gt;Stress, Psychological/diagnosis/*epidemiology/therapy&lt;/keyword&gt;&lt;keyword&gt;Treatment Outcome&lt;/keyword&gt;&lt;/keywords&gt;&lt;dates&gt;&lt;year&gt;2014&lt;/year&gt;&lt;pub-dates&gt;&lt;date&gt;Mar 18&lt;/date&gt;&lt;/pub-dates&gt;&lt;/dates&gt;&lt;isbn&gt;1364-8535 (Print)&amp;#xD;1364-8535&lt;/isbn&gt;&lt;accession-num&gt;25029573&lt;/accession-num&gt;&lt;urls&gt;&lt;/urls&gt;&lt;custom2&gt;PMC4056012&lt;/custom2&gt;&lt;electronic-resource-num&gt;10.1186/cc13780&lt;/electronic-resource-num&gt;&lt;remote-database-provider&gt;NLM&lt;/remote-database-provider&gt;&lt;language&gt;eng&lt;/language&gt;&lt;/record&gt;&lt;/Cite&gt;&lt;/EndNote&gt;</w:instrText>
      </w:r>
      <w:r w:rsidR="008A6CAB" w:rsidRPr="006E2114">
        <w:fldChar w:fldCharType="separate"/>
      </w:r>
      <w:r w:rsidR="008A6CAB" w:rsidRPr="006E2114">
        <w:rPr>
          <w:noProof/>
          <w:vertAlign w:val="superscript"/>
        </w:rPr>
        <w:t>[11]</w:t>
      </w:r>
      <w:r w:rsidR="008A6CAB" w:rsidRPr="006E2114">
        <w:fldChar w:fldCharType="end"/>
      </w:r>
      <w:r w:rsidR="008A6CAB" w:rsidRPr="006E2114">
        <w:t>.</w:t>
      </w:r>
    </w:p>
    <w:p w14:paraId="5A097267" w14:textId="77777777" w:rsidR="0032241A" w:rsidRPr="00BD469D" w:rsidRDefault="0032241A" w:rsidP="00497BC5">
      <w:pPr>
        <w:pStyle w:val="ListParagraph"/>
        <w:spacing w:before="0" w:after="0"/>
        <w:ind w:left="360"/>
        <w:rPr>
          <w:u w:val="single"/>
        </w:rPr>
      </w:pPr>
      <w:r w:rsidRPr="00BD469D">
        <w:rPr>
          <w:u w:val="single"/>
        </w:rPr>
        <w:t xml:space="preserve">Gastric Mucosal </w:t>
      </w:r>
      <w:proofErr w:type="spellStart"/>
      <w:r w:rsidRPr="00BD469D">
        <w:rPr>
          <w:u w:val="single"/>
        </w:rPr>
        <w:t>Defense</w:t>
      </w:r>
      <w:proofErr w:type="spellEnd"/>
      <w:r w:rsidRPr="00BD469D">
        <w:rPr>
          <w:u w:val="single"/>
        </w:rPr>
        <w:t xml:space="preserve"> System (GMDS): </w:t>
      </w:r>
    </w:p>
    <w:p w14:paraId="3776B475" w14:textId="4EFA0D3B" w:rsidR="0032241A" w:rsidRPr="006E2114" w:rsidRDefault="0032241A" w:rsidP="00497BC5">
      <w:pPr>
        <w:pStyle w:val="P"/>
        <w:spacing w:after="0" w:line="240" w:lineRule="auto"/>
      </w:pPr>
      <w:r w:rsidRPr="006E2114">
        <w:t xml:space="preserve">The gastrointestinal tract is protected from harmful factors like gastric acid, bile acids, and pepsin by an intricate </w:t>
      </w:r>
      <w:proofErr w:type="spellStart"/>
      <w:r w:rsidRPr="006E2114">
        <w:t>defense</w:t>
      </w:r>
      <w:proofErr w:type="spellEnd"/>
      <w:r w:rsidRPr="006E2114">
        <w:t xml:space="preserve"> system known as GMDS. This system includes components such as mucus barriers, membrane properties of cells, rapid cell repair, mucosal bicarbonate production, and various peptides and hormones that promote gastric protection </w:t>
      </w:r>
      <w:r w:rsidR="00B01F27" w:rsidRPr="006E2114">
        <w:fldChar w:fldCharType="begin"/>
      </w:r>
      <w:r w:rsidR="00B01F27" w:rsidRPr="006E2114">
        <w:instrText xml:space="preserve"> ADDIN EN.CITE &lt;EndNote&gt;&lt;Cite&gt;&lt;Author&gt;Stollman&lt;/Author&gt;&lt;Year&gt;2005&lt;/Year&gt;&lt;RecNum&gt;546&lt;/RecNum&gt;&lt;DisplayText&gt;&lt;style face="superscript"&gt;[25]&lt;/style&gt;&lt;/DisplayText&gt;&lt;record&gt;&lt;rec-number&gt;546&lt;/rec-number&gt;&lt;foreign-keys&gt;&lt;key app="EN" db-id="p9szpftfmxs0psedw5y5rafvsxzdw99awsdx" timestamp="1706008602"&gt;546&lt;/key&gt;&lt;/foreign-keys&gt;&lt;ref-type name="Journal Article"&gt;17&lt;/ref-type&gt;&lt;contributors&gt;&lt;authors&gt;&lt;author&gt;Stollman, N.&lt;/author&gt;&lt;author&gt;Metz, D. C.&lt;/author&gt;&lt;/authors&gt;&lt;/contributors&gt;&lt;auth-address&gt;Division of Gastroenterology, Department of Medicine, University of California San Francisco, 94110, USA. nstollman@medsfgh.ucsf.edu&lt;/auth-address&gt;&lt;titles&gt;&lt;title&gt;Pathophysiology and prophylaxis of stress ulcer in intensive care unit patients&lt;/title&gt;&lt;secondary-title&gt;J Crit Care&lt;/secondary-title&gt;&lt;/titles&gt;&lt;periodical&gt;&lt;full-title&gt;J Crit Care&lt;/full-title&gt;&lt;/periodical&gt;&lt;pages&gt;35-45&lt;/pages&gt;&lt;volume&gt;20&lt;/volume&gt;&lt;number&gt;1&lt;/number&gt;&lt;edition&gt;2005/07/15&lt;/edition&gt;&lt;keywords&gt;&lt;keyword&gt;Anti-Ulcer Agents/economics/*therapeutic use&lt;/keyword&gt;&lt;keyword&gt;Critical Illness&lt;/keyword&gt;&lt;keyword&gt;Enteral Nutrition&lt;/keyword&gt;&lt;keyword&gt;Health Care Costs&lt;/keyword&gt;&lt;keyword&gt;Helicobacter Infections/complications&lt;/keyword&gt;&lt;keyword&gt;Humans&lt;/keyword&gt;&lt;keyword&gt;*Intensive Care Units&lt;/keyword&gt;&lt;keyword&gt;Peptic Ulcer/economics/etiology/*physiopathology/*prevention &amp;amp; control&lt;/keyword&gt;&lt;keyword&gt;Peptic Ulcer Hemorrhage/economics/etiology&lt;/keyword&gt;&lt;keyword&gt;Risk Factors&lt;/keyword&gt;&lt;keyword&gt;Splanchnic Circulation&lt;/keyword&gt;&lt;keyword&gt;Stress, Physiological/*complications&lt;/keyword&gt;&lt;/keywords&gt;&lt;dates&gt;&lt;year&gt;2005&lt;/year&gt;&lt;pub-dates&gt;&lt;date&gt;Mar&lt;/date&gt;&lt;/pub-dates&gt;&lt;/dates&gt;&lt;isbn&gt;0883-9441 (Print)&amp;#xD;0883-9441&lt;/isbn&gt;&lt;accession-num&gt;16015515&lt;/accession-num&gt;&lt;urls&gt;&lt;/urls&gt;&lt;electronic-resource-num&gt;10.1016/j.jcrc.2004.10.003&lt;/electronic-resource-num&gt;&lt;remote-database-provider&gt;NLM&lt;/remote-database-provider&gt;&lt;language&gt;eng&lt;/language&gt;&lt;/record&gt;&lt;/Cite&gt;&lt;/EndNote&gt;</w:instrText>
      </w:r>
      <w:r w:rsidR="00B01F27" w:rsidRPr="006E2114">
        <w:fldChar w:fldCharType="separate"/>
      </w:r>
      <w:r w:rsidR="00B01F27" w:rsidRPr="006E2114">
        <w:rPr>
          <w:noProof/>
          <w:vertAlign w:val="superscript"/>
        </w:rPr>
        <w:t>[25]</w:t>
      </w:r>
      <w:r w:rsidR="00B01F27" w:rsidRPr="006E2114">
        <w:fldChar w:fldCharType="end"/>
      </w:r>
      <w:r w:rsidR="00B01F27" w:rsidRPr="006E2114">
        <w:t>.</w:t>
      </w:r>
    </w:p>
    <w:p w14:paraId="5FF5BA94" w14:textId="77777777" w:rsidR="0032241A" w:rsidRPr="00BD469D" w:rsidRDefault="0032241A" w:rsidP="00497BC5">
      <w:pPr>
        <w:pStyle w:val="ListParagraph"/>
        <w:spacing w:before="0" w:after="0"/>
        <w:ind w:left="360"/>
        <w:rPr>
          <w:u w:val="single"/>
        </w:rPr>
      </w:pPr>
      <w:r w:rsidRPr="00BD469D">
        <w:rPr>
          <w:u w:val="single"/>
        </w:rPr>
        <w:t xml:space="preserve">Role of Mucus Barrier: </w:t>
      </w:r>
    </w:p>
    <w:p w14:paraId="7103A3F1" w14:textId="0B55CD75" w:rsidR="0032241A" w:rsidRPr="006E2114" w:rsidRDefault="0032241A" w:rsidP="00497BC5">
      <w:pPr>
        <w:pStyle w:val="P"/>
        <w:spacing w:after="0" w:line="240" w:lineRule="auto"/>
      </w:pPr>
      <w:r w:rsidRPr="006E2114">
        <w:t xml:space="preserve">The extracellular mucus barrier plays a crucial role in maintaining a neutral pH on the gastric epithelium surface. This prevents the damaging effects of pepsin and other noxious substances by creating a protective layer </w:t>
      </w:r>
      <w:r w:rsidR="003C697A" w:rsidRPr="006E2114">
        <w:fldChar w:fldCharType="begin"/>
      </w:r>
      <w:r w:rsidR="003C697A" w:rsidRPr="006E2114">
        <w:instrText xml:space="preserve"> ADDIN EN.CITE &lt;EndNote&gt;&lt;Cite&gt;&lt;Author&gt;Allen&lt;/Author&gt;&lt;Year&gt;2005&lt;/Year&gt;&lt;RecNum&gt;547&lt;/RecNum&gt;&lt;DisplayText&gt;&lt;style face="superscript"&gt;[26]&lt;/style&gt;&lt;/DisplayText&gt;&lt;record&gt;&lt;rec-number&gt;547&lt;/rec-number&gt;&lt;foreign-keys&gt;&lt;key app="EN" db-id="p9szpftfmxs0psedw5y5rafvsxzdw99awsdx" timestamp="1706008708"&gt;547&lt;/key&gt;&lt;/foreign-keys&gt;&lt;ref-type name="Journal Article"&gt;17&lt;/ref-type&gt;&lt;contributors&gt;&lt;authors&gt;&lt;author&gt;Allen, A.&lt;/author&gt;&lt;author&gt;Flemström, G.&lt;/author&gt;&lt;/authors&gt;&lt;/contributors&gt;&lt;auth-address&gt;Physiological Sciences, Medical School, University of Newcastle upon Tyne, Newcastle upon Tyne, United Kingdom.&lt;/auth-address&gt;&lt;titles&gt;&lt;title&gt;Gastroduodenal mucus bicarbonate barrier: protection against acid and pepsin&lt;/title&gt;&lt;secondary-title&gt;Am J Physiol Cell Physiol&lt;/secondary-title&gt;&lt;/titles&gt;&lt;periodical&gt;&lt;full-title&gt;Am J Physiol Cell Physiol&lt;/full-title&gt;&lt;/periodical&gt;&lt;pages&gt;C1-19&lt;/pages&gt;&lt;volume&gt;288&lt;/volume&gt;&lt;number&gt;1&lt;/number&gt;&lt;edition&gt;2004/12/14&lt;/edition&gt;&lt;keywords&gt;&lt;keyword&gt;Animals&lt;/keyword&gt;&lt;keyword&gt;Bicarbonates/*metabolism&lt;/keyword&gt;&lt;keyword&gt;Duodenum/physiology&lt;/keyword&gt;&lt;keyword&gt;Gastric Acid/*metabolism&lt;/keyword&gt;&lt;keyword&gt;Gastric Mucosa/*physiology&lt;/keyword&gt;&lt;keyword&gt;Humans&lt;/keyword&gt;&lt;keyword&gt;Intestinal Mucosa/*physiology&lt;/keyword&gt;&lt;keyword&gt;Pepsin A/*metabolism&lt;/keyword&gt;&lt;/keywords&gt;&lt;dates&gt;&lt;year&gt;2005&lt;/year&gt;&lt;pub-dates&gt;&lt;date&gt;Jan&lt;/date&gt;&lt;/pub-dates&gt;&lt;/dates&gt;&lt;isbn&gt;0363-6143 (Print)&amp;#xD;0363-6143&lt;/isbn&gt;&lt;accession-num&gt;15591243&lt;/accession-num&gt;&lt;urls&gt;&lt;/urls&gt;&lt;electronic-resource-num&gt;10.1152/ajpcell.00102.2004&lt;/electronic-resource-num&gt;&lt;remote-database-provider&gt;NLM&lt;/remote-database-provider&gt;&lt;language&gt;eng&lt;/language&gt;&lt;/record&gt;&lt;/Cite&gt;&lt;/EndNote&gt;</w:instrText>
      </w:r>
      <w:r w:rsidR="003C697A" w:rsidRPr="006E2114">
        <w:fldChar w:fldCharType="separate"/>
      </w:r>
      <w:r w:rsidR="003C697A" w:rsidRPr="006E2114">
        <w:rPr>
          <w:noProof/>
          <w:vertAlign w:val="superscript"/>
        </w:rPr>
        <w:t>[26]</w:t>
      </w:r>
      <w:r w:rsidR="003C697A" w:rsidRPr="006E2114">
        <w:fldChar w:fldCharType="end"/>
      </w:r>
      <w:r w:rsidR="003C697A" w:rsidRPr="006E2114">
        <w:t>.</w:t>
      </w:r>
    </w:p>
    <w:p w14:paraId="33B54F22" w14:textId="77777777" w:rsidR="0032241A" w:rsidRPr="00BD469D" w:rsidRDefault="0032241A" w:rsidP="00497BC5">
      <w:pPr>
        <w:pStyle w:val="ListParagraph"/>
        <w:spacing w:before="0" w:after="0"/>
        <w:ind w:left="360"/>
        <w:rPr>
          <w:u w:val="single"/>
        </w:rPr>
      </w:pPr>
      <w:r w:rsidRPr="00BD469D">
        <w:rPr>
          <w:u w:val="single"/>
        </w:rPr>
        <w:t xml:space="preserve">Cellular Contribution: </w:t>
      </w:r>
    </w:p>
    <w:p w14:paraId="4DA9AB7C" w14:textId="122CCB76" w:rsidR="0032241A" w:rsidRPr="006E2114" w:rsidRDefault="0032241A" w:rsidP="00497BC5">
      <w:pPr>
        <w:pStyle w:val="P"/>
        <w:spacing w:after="0" w:line="240" w:lineRule="auto"/>
      </w:pPr>
      <w:r w:rsidRPr="006E2114">
        <w:t xml:space="preserve">Surface epithelial cells in the stomach contribute to GMDS by preventing acid and pepsin backflow, releasing protective substances like prostaglandins and heat shock proteins, and promoting epithelial cell restitution and regeneration </w:t>
      </w:r>
      <w:r w:rsidR="00B01F27" w:rsidRPr="006E2114">
        <w:fldChar w:fldCharType="begin"/>
      </w:r>
      <w:r w:rsidR="00B01F27" w:rsidRPr="006E2114">
        <w:instrText xml:space="preserve"> ADDIN EN.CITE &lt;EndNote&gt;&lt;Cite&gt;&lt;Author&gt;Stollman&lt;/Author&gt;&lt;Year&gt;2005&lt;/Year&gt;&lt;RecNum&gt;546&lt;/RecNum&gt;&lt;DisplayText&gt;&lt;style face="superscript"&gt;[25]&lt;/style&gt;&lt;/DisplayText&gt;&lt;record&gt;&lt;rec-number&gt;546&lt;/rec-number&gt;&lt;foreign-keys&gt;&lt;key app="EN" db-id="p9szpftfmxs0psedw5y5rafvsxzdw99awsdx" timestamp="1706008602"&gt;546&lt;/key&gt;&lt;/foreign-keys&gt;&lt;ref-type name="Journal Article"&gt;17&lt;/ref-type&gt;&lt;contributors&gt;&lt;authors&gt;&lt;author&gt;Stollman, N.&lt;/author&gt;&lt;author&gt;Metz, D. C.&lt;/author&gt;&lt;/authors&gt;&lt;/contributors&gt;&lt;auth-address&gt;Division of Gastroenterology, Department of Medicine, University of California San Francisco, 94110, USA. nstollman@medsfgh.ucsf.edu&lt;/auth-address&gt;&lt;titles&gt;&lt;title&gt;Pathophysiology and prophylaxis of stress ulcer in intensive care unit patients&lt;/title&gt;&lt;secondary-title&gt;J Crit Care&lt;/secondary-title&gt;&lt;/titles&gt;&lt;periodical&gt;&lt;full-title&gt;J Crit Care&lt;/full-title&gt;&lt;/periodical&gt;&lt;pages&gt;35-45&lt;/pages&gt;&lt;volume&gt;20&lt;/volume&gt;&lt;number&gt;1&lt;/number&gt;&lt;edition&gt;2005/07/15&lt;/edition&gt;&lt;keywords&gt;&lt;keyword&gt;Anti-Ulcer Agents/economics/*therapeutic use&lt;/keyword&gt;&lt;keyword&gt;Critical Illness&lt;/keyword&gt;&lt;keyword&gt;Enteral Nutrition&lt;/keyword&gt;&lt;keyword&gt;Health Care Costs&lt;/keyword&gt;&lt;keyword&gt;Helicobacter Infections/complications&lt;/keyword&gt;&lt;keyword&gt;Humans&lt;/keyword&gt;&lt;keyword&gt;*Intensive Care Units&lt;/keyword&gt;&lt;keyword&gt;Peptic Ulcer/economics/etiology/*physiopathology/*prevention &amp;amp; control&lt;/keyword&gt;&lt;keyword&gt;Peptic Ulcer Hemorrhage/economics/etiology&lt;/keyword&gt;&lt;keyword&gt;Risk Factors&lt;/keyword&gt;&lt;keyword&gt;Splanchnic Circulation&lt;/keyword&gt;&lt;keyword&gt;Stress, Physiological/*complications&lt;/keyword&gt;&lt;/keywords&gt;&lt;dates&gt;&lt;year&gt;2005&lt;/year&gt;&lt;pub-dates&gt;&lt;date&gt;Mar&lt;/date&gt;&lt;/pub-dates&gt;&lt;/dates&gt;&lt;isbn&gt;0883-9441 (Print)&amp;#xD;0883-9441&lt;/isbn&gt;&lt;accession-num&gt;16015515&lt;/accession-num&gt;&lt;urls&gt;&lt;/urls&gt;&lt;electronic-resource-num&gt;10.1016/j.jcrc.2004.10.003&lt;/electronic-resource-num&gt;&lt;remote-database-provider&gt;NLM&lt;/remote-database-provider&gt;&lt;language&gt;eng&lt;/language&gt;&lt;/record&gt;&lt;/Cite&gt;&lt;/EndNote&gt;</w:instrText>
      </w:r>
      <w:r w:rsidR="00B01F27" w:rsidRPr="006E2114">
        <w:fldChar w:fldCharType="separate"/>
      </w:r>
      <w:r w:rsidR="00B01F27" w:rsidRPr="006E2114">
        <w:rPr>
          <w:noProof/>
          <w:vertAlign w:val="superscript"/>
        </w:rPr>
        <w:t>[25]</w:t>
      </w:r>
      <w:r w:rsidR="00B01F27" w:rsidRPr="006E2114">
        <w:fldChar w:fldCharType="end"/>
      </w:r>
      <w:r w:rsidR="00B01F27" w:rsidRPr="006E2114">
        <w:t>.</w:t>
      </w:r>
    </w:p>
    <w:p w14:paraId="01248F9D" w14:textId="77777777" w:rsidR="0032241A" w:rsidRPr="00BD469D" w:rsidRDefault="0032241A" w:rsidP="00497BC5">
      <w:pPr>
        <w:pStyle w:val="ListParagraph"/>
        <w:spacing w:before="0" w:after="0"/>
        <w:ind w:left="360"/>
        <w:rPr>
          <w:u w:val="single"/>
        </w:rPr>
      </w:pPr>
      <w:r w:rsidRPr="00BD469D">
        <w:rPr>
          <w:u w:val="single"/>
        </w:rPr>
        <w:t xml:space="preserve">Cellular Renewal: </w:t>
      </w:r>
    </w:p>
    <w:p w14:paraId="72A62C29" w14:textId="0827DEED" w:rsidR="0032241A" w:rsidRPr="006E2114" w:rsidRDefault="0032241A" w:rsidP="00497BC5">
      <w:pPr>
        <w:pStyle w:val="P"/>
        <w:spacing w:after="0" w:line="240" w:lineRule="auto"/>
      </w:pPr>
      <w:r w:rsidRPr="006E2114">
        <w:lastRenderedPageBreak/>
        <w:t xml:space="preserve">The repair of damaged gastric tissue involves cellular renewal, where stem cells divide into specialized progenitor cells that differentiate into functional epithelial cells. This process is essential for the healing of the gastric lining </w:t>
      </w:r>
      <w:r w:rsidR="008A6CAB" w:rsidRPr="006E2114">
        <w:fldChar w:fldCharType="begin"/>
      </w:r>
      <w:r w:rsidR="008A6CAB" w:rsidRPr="006E2114">
        <w:instrText xml:space="preserve"> ADDIN EN.CITE &lt;EndNote&gt;&lt;Cite&gt;&lt;Author&gt;Plummer&lt;/Author&gt;&lt;Year&gt;2014&lt;/Year&gt;&lt;RecNum&gt;545&lt;/RecNum&gt;&lt;DisplayText&gt;&lt;style face="superscript"&gt;[11]&lt;/style&gt;&lt;/DisplayText&gt;&lt;record&gt;&lt;rec-number&gt;545&lt;/rec-number&gt;&lt;foreign-keys&gt;&lt;key app="EN" db-id="p9szpftfmxs0psedw5y5rafvsxzdw99awsdx" timestamp="1706008512"&gt;545&lt;/key&gt;&lt;/foreign-keys&gt;&lt;ref-type name="Journal Article"&gt;17&lt;/ref-type&gt;&lt;contributors&gt;&lt;authors&gt;&lt;author&gt;Plummer, M. P.&lt;/author&gt;&lt;author&gt;Blaser, A. R.&lt;/author&gt;&lt;author&gt;Deane, A. M.&lt;/author&gt;&lt;/authors&gt;&lt;/contributors&gt;&lt;titles&gt;&lt;title&gt;Stress ulceration: prevalence, pathology and association with adverse outcomes&lt;/title&gt;&lt;secondary-title&gt;Crit Care&lt;/secondary-title&gt;&lt;/titles&gt;&lt;periodical&gt;&lt;full-title&gt;Crit Care&lt;/full-title&gt;&lt;/periodical&gt;&lt;pages&gt;213&lt;/pages&gt;&lt;volume&gt;18&lt;/volume&gt;&lt;number&gt;2&lt;/number&gt;&lt;edition&gt;2014/07/17&lt;/edition&gt;&lt;keywords&gt;&lt;keyword&gt;Animals&lt;/keyword&gt;&lt;keyword&gt;Critical Illness/*epidemiology/therapy&lt;/keyword&gt;&lt;keyword&gt;Humans&lt;/keyword&gt;&lt;keyword&gt;Peptic Ulcer/diagnosis/*epidemiology/therapy&lt;/keyword&gt;&lt;keyword&gt;Prevalence&lt;/keyword&gt;&lt;keyword&gt;Stomach Ulcer/diagnosis/*epidemiology/therapy&lt;/keyword&gt;&lt;keyword&gt;Stress, Psychological/diagnosis/*epidemiology/therapy&lt;/keyword&gt;&lt;keyword&gt;Treatment Outcome&lt;/keyword&gt;&lt;/keywords&gt;&lt;dates&gt;&lt;year&gt;2014&lt;/year&gt;&lt;pub-dates&gt;&lt;date&gt;Mar 18&lt;/date&gt;&lt;/pub-dates&gt;&lt;/dates&gt;&lt;isbn&gt;1364-8535 (Print)&amp;#xD;1364-8535&lt;/isbn&gt;&lt;accession-num&gt;25029573&lt;/accession-num&gt;&lt;urls&gt;&lt;/urls&gt;&lt;custom2&gt;PMC4056012&lt;/custom2&gt;&lt;electronic-resource-num&gt;10.1186/cc13780&lt;/electronic-resource-num&gt;&lt;remote-database-provider&gt;NLM&lt;/remote-database-provider&gt;&lt;language&gt;eng&lt;/language&gt;&lt;/record&gt;&lt;/Cite&gt;&lt;/EndNote&gt;</w:instrText>
      </w:r>
      <w:r w:rsidR="008A6CAB" w:rsidRPr="006E2114">
        <w:fldChar w:fldCharType="separate"/>
      </w:r>
      <w:r w:rsidR="008A6CAB" w:rsidRPr="006E2114">
        <w:rPr>
          <w:noProof/>
          <w:vertAlign w:val="superscript"/>
        </w:rPr>
        <w:t>[11]</w:t>
      </w:r>
      <w:r w:rsidR="008A6CAB" w:rsidRPr="006E2114">
        <w:fldChar w:fldCharType="end"/>
      </w:r>
      <w:r w:rsidR="008A6CAB" w:rsidRPr="006E2114">
        <w:t>.</w:t>
      </w:r>
    </w:p>
    <w:p w14:paraId="6BF90E97" w14:textId="77777777" w:rsidR="0032241A" w:rsidRPr="00BD469D" w:rsidRDefault="0032241A" w:rsidP="00497BC5">
      <w:pPr>
        <w:pStyle w:val="ListParagraph"/>
        <w:spacing w:before="0" w:after="0"/>
        <w:ind w:left="360"/>
        <w:rPr>
          <w:u w:val="single"/>
        </w:rPr>
      </w:pPr>
      <w:r w:rsidRPr="00BD469D">
        <w:rPr>
          <w:u w:val="single"/>
        </w:rPr>
        <w:t xml:space="preserve">Alkaline Tide: </w:t>
      </w:r>
    </w:p>
    <w:p w14:paraId="4CB1993C" w14:textId="29749A90" w:rsidR="0032241A" w:rsidRPr="006E2114" w:rsidRDefault="0032241A" w:rsidP="00497BC5">
      <w:pPr>
        <w:pStyle w:val="P"/>
        <w:spacing w:after="0" w:line="240" w:lineRule="auto"/>
      </w:pPr>
      <w:r w:rsidRPr="006E2114">
        <w:t xml:space="preserve">The secretion of bicarbonate ions (HCO3−) by parietal cells helps maintain a neutral surface pH and protect against acid. This process, known as alkaline tide, is crucial for gastric </w:t>
      </w:r>
      <w:proofErr w:type="spellStart"/>
      <w:r w:rsidRPr="006E2114">
        <w:t>defense</w:t>
      </w:r>
      <w:proofErr w:type="spellEnd"/>
      <w:r w:rsidRPr="006E2114">
        <w:t xml:space="preserve"> </w:t>
      </w:r>
      <w:r w:rsidR="003C697A" w:rsidRPr="006E2114">
        <w:fldChar w:fldCharType="begin">
          <w:fldData xml:space="preserve">PEVuZE5vdGU+PENpdGU+PEF1dGhvcj5RdWFkZTwvQXV0aG9yPjxZZWFyPjIwMjE8L1llYXI+PFJl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</w:fldData>
        </w:fldChar>
      </w:r>
      <w:r w:rsidR="003C697A" w:rsidRPr="006E2114">
        <w:instrText xml:space="preserve"> ADDIN EN.CITE </w:instrText>
      </w:r>
      <w:r w:rsidR="003C697A" w:rsidRPr="006E2114">
        <w:fldChar w:fldCharType="begin">
          <w:fldData xml:space="preserve">PEVuZE5vdGU+PENpdGU+PEF1dGhvcj5RdWFkZTwvQXV0aG9yPjxZZWFyPjIwMjE8L1llYXI+PFJl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</w:fldData>
        </w:fldChar>
      </w:r>
      <w:r w:rsidR="003C697A" w:rsidRPr="006E2114">
        <w:instrText xml:space="preserve"> ADDIN EN.CITE.DATA </w:instrText>
      </w:r>
      <w:r w:rsidR="003C697A" w:rsidRPr="006E2114">
        <w:fldChar w:fldCharType="end"/>
      </w:r>
      <w:r w:rsidR="003C697A" w:rsidRPr="006E2114">
        <w:fldChar w:fldCharType="separate"/>
      </w:r>
      <w:r w:rsidR="003C697A" w:rsidRPr="006E2114">
        <w:rPr>
          <w:noProof/>
          <w:vertAlign w:val="superscript"/>
        </w:rPr>
        <w:t>[27]</w:t>
      </w:r>
      <w:r w:rsidR="003C697A" w:rsidRPr="006E2114">
        <w:fldChar w:fldCharType="end"/>
      </w:r>
      <w:r w:rsidR="003C697A" w:rsidRPr="006E2114">
        <w:t>.</w:t>
      </w:r>
    </w:p>
    <w:p w14:paraId="54507FAB" w14:textId="77777777" w:rsidR="0032241A" w:rsidRPr="00BD469D" w:rsidRDefault="0032241A" w:rsidP="00497BC5">
      <w:pPr>
        <w:pStyle w:val="ListParagraph"/>
        <w:spacing w:before="0" w:after="0"/>
        <w:ind w:left="360"/>
        <w:rPr>
          <w:u w:val="single"/>
        </w:rPr>
      </w:pPr>
      <w:r w:rsidRPr="00BD469D">
        <w:rPr>
          <w:u w:val="single"/>
        </w:rPr>
        <w:t xml:space="preserve">Mucosal Blood Supply: </w:t>
      </w:r>
    </w:p>
    <w:p w14:paraId="2F3E9A0A" w14:textId="72B44DBD" w:rsidR="0032241A" w:rsidRPr="006E2114" w:rsidRDefault="0032241A" w:rsidP="00497BC5">
      <w:pPr>
        <w:pStyle w:val="P"/>
        <w:spacing w:after="0" w:line="240" w:lineRule="auto"/>
      </w:pPr>
      <w:r w:rsidRPr="006E2114">
        <w:t xml:space="preserve">A sufficient blood supply to the gastric mucosa is vital for delivering oxygen, nutrients, and bicarbonate. Vasodilators and neurohumoral factors play a role in regulating mucosal blood flow </w:t>
      </w:r>
      <w:r w:rsidR="008A6CAB" w:rsidRPr="006E2114">
        <w:fldChar w:fldCharType="begin"/>
      </w:r>
      <w:r w:rsidR="008A6CAB" w:rsidRPr="006E2114">
        <w:instrText xml:space="preserve"> ADDIN EN.CITE &lt;EndNote&gt;&lt;Cite&gt;&lt;Author&gt;Plummer&lt;/Author&gt;&lt;Year&gt;2014&lt;/Year&gt;&lt;RecNum&gt;545&lt;/RecNum&gt;&lt;DisplayText&gt;&lt;style face="superscript"&gt;[11]&lt;/style&gt;&lt;/DisplayText&gt;&lt;record&gt;&lt;rec-number&gt;545&lt;/rec-number&gt;&lt;foreign-keys&gt;&lt;key app="EN" db-id="p9szpftfmxs0psedw5y5rafvsxzdw99awsdx" timestamp="1706008512"&gt;545&lt;/key&gt;&lt;/foreign-keys&gt;&lt;ref-type name="Journal Article"&gt;17&lt;/ref-type&gt;&lt;contributors&gt;&lt;authors&gt;&lt;author&gt;Plummer, M. P.&lt;/author&gt;&lt;author&gt;Blaser, A. R.&lt;/author&gt;&lt;author&gt;Deane, A. M.&lt;/author&gt;&lt;/authors&gt;&lt;/contributors&gt;&lt;titles&gt;&lt;title&gt;Stress ulceration: prevalence, pathology and association with adverse outcomes&lt;/title&gt;&lt;secondary-title&gt;Crit Care&lt;/secondary-title&gt;&lt;/titles&gt;&lt;periodical&gt;&lt;full-title&gt;Crit Care&lt;/full-title&gt;&lt;/periodical&gt;&lt;pages&gt;213&lt;/pages&gt;&lt;volume&gt;18&lt;/volume&gt;&lt;number&gt;2&lt;/number&gt;&lt;edition&gt;2014/07/17&lt;/edition&gt;&lt;keywords&gt;&lt;keyword&gt;Animals&lt;/keyword&gt;&lt;keyword&gt;Critical Illness/*epidemiology/therapy&lt;/keyword&gt;&lt;keyword&gt;Humans&lt;/keyword&gt;&lt;keyword&gt;Peptic Ulcer/diagnosis/*epidemiology/therapy&lt;/keyword&gt;&lt;keyword&gt;Prevalence&lt;/keyword&gt;&lt;keyword&gt;Stomach Ulcer/diagnosis/*epidemiology/therapy&lt;/keyword&gt;&lt;keyword&gt;Stress, Psychological/diagnosis/*epidemiology/therapy&lt;/keyword&gt;&lt;keyword&gt;Treatment Outcome&lt;/keyword&gt;&lt;/keywords&gt;&lt;dates&gt;&lt;year&gt;2014&lt;/year&gt;&lt;pub-dates&gt;&lt;date&gt;Mar 18&lt;/date&gt;&lt;/pub-dates&gt;&lt;/dates&gt;&lt;isbn&gt;1364-8535 (Print)&amp;#xD;1364-8535&lt;/isbn&gt;&lt;accession-num&gt;25029573&lt;/accession-num&gt;&lt;urls&gt;&lt;/urls&gt;&lt;custom2&gt;PMC4056012&lt;/custom2&gt;&lt;electronic-resource-num&gt;10.1186/cc13780&lt;/electronic-resource-num&gt;&lt;remote-database-provider&gt;NLM&lt;/remote-database-provider&gt;&lt;language&gt;eng&lt;/language&gt;&lt;/record&gt;&lt;/Cite&gt;&lt;/EndNote&gt;</w:instrText>
      </w:r>
      <w:r w:rsidR="008A6CAB" w:rsidRPr="006E2114">
        <w:fldChar w:fldCharType="separate"/>
      </w:r>
      <w:r w:rsidR="008A6CAB" w:rsidRPr="006E2114">
        <w:rPr>
          <w:noProof/>
          <w:vertAlign w:val="superscript"/>
        </w:rPr>
        <w:t>[11]</w:t>
      </w:r>
      <w:r w:rsidR="008A6CAB" w:rsidRPr="006E2114">
        <w:fldChar w:fldCharType="end"/>
      </w:r>
      <w:r w:rsidR="008A6CAB" w:rsidRPr="006E2114">
        <w:t>.</w:t>
      </w:r>
    </w:p>
    <w:p w14:paraId="44AF4649" w14:textId="77777777" w:rsidR="0032241A" w:rsidRPr="00BD469D" w:rsidRDefault="0032241A" w:rsidP="00497BC5">
      <w:pPr>
        <w:pStyle w:val="ListParagraph"/>
        <w:spacing w:before="0" w:after="0"/>
        <w:ind w:left="360"/>
        <w:rPr>
          <w:u w:val="single"/>
        </w:rPr>
      </w:pPr>
      <w:r w:rsidRPr="00BD469D">
        <w:rPr>
          <w:u w:val="single"/>
        </w:rPr>
        <w:t xml:space="preserve">Prostaglandins: </w:t>
      </w:r>
    </w:p>
    <w:p w14:paraId="13284480" w14:textId="3DA07733" w:rsidR="0032241A" w:rsidRPr="006E2114" w:rsidRDefault="0032241A" w:rsidP="00497BC5">
      <w:pPr>
        <w:pStyle w:val="P"/>
        <w:spacing w:after="0" w:line="240" w:lineRule="auto"/>
      </w:pPr>
      <w:r w:rsidRPr="006E2114">
        <w:t>Prostaglandins, particularly PGE2 and PGI2, are important in protecting the gastric mucosa by stimulating bicarbonate production, enhancing mucosal blood supply, promoting cell repair, an</w:t>
      </w:r>
      <w:r w:rsidR="003C697A" w:rsidRPr="006E2114">
        <w:t xml:space="preserve">d suppressing harmful processes </w:t>
      </w:r>
      <w:r w:rsidR="003C697A" w:rsidRPr="006E2114">
        <w:fldChar w:fldCharType="begin"/>
      </w:r>
      <w:r w:rsidR="003C697A" w:rsidRPr="006E2114">
        <w:instrText xml:space="preserve"> ADDIN EN.CITE &lt;EndNote&gt;&lt;Cite&gt;&lt;Author&gt;Zarghi&lt;/Author&gt;&lt;Year&gt;2011&lt;/Year&gt;&lt;RecNum&gt;549&lt;/RecNum&gt;&lt;DisplayText&gt;&lt;style face="superscript"&gt;[28]&lt;/style&gt;&lt;/DisplayText&gt;&lt;record&gt;&lt;rec-number&gt;549&lt;/rec-number&gt;&lt;foreign-keys&gt;&lt;key app="EN" db-id="p9szpftfmxs0psedw5y5rafvsxzdw99awsdx" timestamp="1706008793"&gt;549&lt;/key&gt;&lt;/foreign-keys&gt;&lt;ref-type name="Journal Article"&gt;17&lt;/ref-type&gt;&lt;contributors&gt;&lt;authors&gt;&lt;author&gt;Zarghi, A.&lt;/author&gt;&lt;author&gt;Arfaei, S.&lt;/author&gt;&lt;/authors&gt;&lt;/contributors&gt;&lt;auth-address&gt;Department of Pharmaceutical Chemistry, School of Pharmacy, ShahidBeheshti University of Medical Sciences, Tehran, Iran.&lt;/auth-address&gt;&lt;titles&gt;&lt;title&gt;Selective COX-2 Inhibitors: A Review of Their Structure-Activity Relationships&lt;/title&gt;&lt;secondary-title&gt;Iran J Pharm Res&lt;/secondary-title&gt;&lt;/titles&gt;&lt;periodical&gt;&lt;full-title&gt;Iran J Pharm Res&lt;/full-title&gt;&lt;/periodical&gt;&lt;pages&gt;655-83&lt;/pages&gt;&lt;volume&gt;10&lt;/volume&gt;&lt;number&gt;4&lt;/number&gt;&lt;edition&gt;2011/10/01&lt;/edition&gt;&lt;keywords&gt;&lt;keyword&gt;Coxibs&lt;/keyword&gt;&lt;keyword&gt;Cyclooxygenase&lt;/keyword&gt;&lt;keyword&gt;NSAIDs&lt;/keyword&gt;&lt;keyword&gt;Sar&lt;/keyword&gt;&lt;keyword&gt;Selective COX-2 Inhibitors&lt;/keyword&gt;&lt;/keywords&gt;&lt;dates&gt;&lt;year&gt;2011&lt;/year&gt;&lt;pub-dates&gt;&lt;date&gt;Fall&lt;/date&gt;&lt;/pub-dates&gt;&lt;/dates&gt;&lt;isbn&gt;1735-0328 (Print)&amp;#xD;1726-6882&lt;/isbn&gt;&lt;accession-num&gt;24250402&lt;/accession-num&gt;&lt;urls&gt;&lt;/urls&gt;&lt;custom2&gt;PMC3813081&lt;/custom2&gt;&lt;remote-database-provider&gt;NLM&lt;/remote-database-provider&gt;&lt;language&gt;eng&lt;/language&gt;&lt;/record&gt;&lt;/Cite&gt;&lt;/EndNote&gt;</w:instrText>
      </w:r>
      <w:r w:rsidR="003C697A" w:rsidRPr="006E2114">
        <w:fldChar w:fldCharType="separate"/>
      </w:r>
      <w:r w:rsidR="003C697A" w:rsidRPr="006E2114">
        <w:rPr>
          <w:noProof/>
          <w:vertAlign w:val="superscript"/>
        </w:rPr>
        <w:t>[28]</w:t>
      </w:r>
      <w:r w:rsidR="003C697A" w:rsidRPr="006E2114">
        <w:fldChar w:fldCharType="end"/>
      </w:r>
      <w:r w:rsidR="003C697A" w:rsidRPr="006E2114">
        <w:t>.</w:t>
      </w:r>
    </w:p>
    <w:p w14:paraId="0AD89E26" w14:textId="77777777" w:rsidR="0032241A" w:rsidRPr="00BD469D" w:rsidRDefault="0032241A" w:rsidP="00497BC5">
      <w:pPr>
        <w:pStyle w:val="ListParagraph"/>
        <w:spacing w:before="0" w:after="0"/>
        <w:ind w:left="360"/>
        <w:rPr>
          <w:u w:val="single"/>
        </w:rPr>
      </w:pPr>
      <w:r w:rsidRPr="00BD469D">
        <w:rPr>
          <w:u w:val="single"/>
        </w:rPr>
        <w:t xml:space="preserve">Stress-Related Mucosal Damage (SRMD): </w:t>
      </w:r>
    </w:p>
    <w:p w14:paraId="3337BB66" w14:textId="0DEB2159" w:rsidR="0032241A" w:rsidRDefault="0032241A" w:rsidP="00497BC5">
      <w:pPr>
        <w:pStyle w:val="P"/>
        <w:spacing w:after="0" w:line="240" w:lineRule="auto"/>
        <w:rPr>
          <w:rtl/>
        </w:rPr>
      </w:pPr>
      <w:r w:rsidRPr="006E2114">
        <w:t xml:space="preserve">SRMD is primarily caused by gastrointestinal hypoperfusion, which occurs in critically ill patients due to conditions like </w:t>
      </w:r>
      <w:proofErr w:type="spellStart"/>
      <w:r w:rsidRPr="006E2114">
        <w:t>hemorrhage</w:t>
      </w:r>
      <w:proofErr w:type="spellEnd"/>
      <w:r w:rsidRPr="006E2114">
        <w:t xml:space="preserve"> or hypovolemic shock. Reduced blood flow leads to mucosal damage, </w:t>
      </w:r>
      <w:r w:rsidRPr="006E2114">
        <w:t xml:space="preserve">impaired </w:t>
      </w:r>
      <w:proofErr w:type="spellStart"/>
      <w:r w:rsidRPr="006E2114">
        <w:t>defense</w:t>
      </w:r>
      <w:proofErr w:type="spellEnd"/>
      <w:r w:rsidRPr="006E2114">
        <w:t xml:space="preserve"> mechanisms, and increased susceptibility to bacterial invasion, potentially resulting in multiple organ failure and death </w:t>
      </w:r>
      <w:r w:rsidR="001945B9" w:rsidRPr="006E2114">
        <w:fldChar w:fldCharType="begin"/>
      </w:r>
      <w:r w:rsidR="001945B9" w:rsidRPr="006E2114">
        <w:instrText xml:space="preserve"> ADDIN EN.CITE &lt;EndNote&gt;&lt;Cite&gt;&lt;Author&gt;Plummer&lt;/Author&gt;&lt;Year&gt;2014&lt;/Year&gt;&lt;RecNum&gt;545&lt;/RecNum&gt;&lt;DisplayText&gt;&lt;style face="superscript"&gt;[11]&lt;/style&gt;&lt;/DisplayText&gt;&lt;record&gt;&lt;rec-number&gt;545&lt;/rec-number&gt;&lt;foreign-keys&gt;&lt;key app="EN" db-id="p9szpftfmxs0psedw5y5rafvsxzdw99awsdx" timestamp="1706008512"&gt;545&lt;/key&gt;&lt;/foreign-keys&gt;&lt;ref-type name="Journal Article"&gt;17&lt;/ref-type&gt;&lt;contributors&gt;&lt;authors&gt;&lt;author&gt;Plummer, M. P.&lt;/author&gt;&lt;author&gt;Blaser, A. R.&lt;/author&gt;&lt;author&gt;Deane, A. M.&lt;/author&gt;&lt;/authors&gt;&lt;/contributors&gt;&lt;titles&gt;&lt;title&gt;Stress ulceration: prevalence, pathology and association with adverse outcomes&lt;/title&gt;&lt;secondary-title&gt;Crit Care&lt;/secondary-title&gt;&lt;/titles&gt;&lt;periodical&gt;&lt;full-title&gt;Crit Care&lt;/full-title&gt;&lt;/periodical&gt;&lt;pages&gt;213&lt;/pages&gt;&lt;volume&gt;18&lt;/volume&gt;&lt;number&gt;2&lt;/number&gt;&lt;edition&gt;2014/07/17&lt;/edition&gt;&lt;keywords&gt;&lt;keyword&gt;Animals&lt;/keyword&gt;&lt;keyword&gt;Critical Illness/*epidemiology/therapy&lt;/keyword&gt;&lt;keyword&gt;Humans&lt;/keyword&gt;&lt;keyword&gt;Peptic Ulcer/diagnosis/*epidemiology/therapy&lt;/keyword&gt;&lt;keyword&gt;Prevalence&lt;/keyword&gt;&lt;keyword&gt;Stomach Ulcer/diagnosis/*epidemiology/therapy&lt;/keyword&gt;&lt;keyword&gt;Stress, Psychological/diagnosis/*epidemiology/therapy&lt;/keyword&gt;&lt;keyword&gt;Treatment Outcome&lt;/keyword&gt;&lt;/keywords&gt;&lt;dates&gt;&lt;year&gt;2014&lt;/year&gt;&lt;pub-dates&gt;&lt;date&gt;Mar 18&lt;/date&gt;&lt;/pub-dates&gt;&lt;/dates&gt;&lt;isbn&gt;1364-8535 (Print)&amp;#xD;1364-8535&lt;/isbn&gt;&lt;accession-num&gt;25029573&lt;/accession-num&gt;&lt;urls&gt;&lt;/urls&gt;&lt;custom2&gt;PMC4056012&lt;/custom2&gt;&lt;electronic-resource-num&gt;10.1186/cc13780&lt;/electronic-resource-num&gt;&lt;remote-database-provider&gt;NLM&lt;/remote-database-provider&gt;&lt;language&gt;eng&lt;/language&gt;&lt;/record&gt;&lt;/Cite&gt;&lt;/EndNote&gt;</w:instrText>
      </w:r>
      <w:r w:rsidR="001945B9" w:rsidRPr="006E2114">
        <w:fldChar w:fldCharType="separate"/>
      </w:r>
      <w:r w:rsidR="001945B9" w:rsidRPr="006E2114">
        <w:rPr>
          <w:noProof/>
          <w:vertAlign w:val="superscript"/>
        </w:rPr>
        <w:t>[11]</w:t>
      </w:r>
      <w:r w:rsidR="001945B9" w:rsidRPr="006E2114">
        <w:fldChar w:fldCharType="end"/>
      </w:r>
      <w:r w:rsidR="001945B9" w:rsidRPr="006E2114">
        <w:t>.</w:t>
      </w:r>
    </w:p>
    <w:p w14:paraId="71CFBEAD" w14:textId="77777777" w:rsidR="00BD469D" w:rsidRPr="006E2114" w:rsidRDefault="00BD469D" w:rsidP="00497BC5">
      <w:pPr>
        <w:pStyle w:val="P"/>
        <w:spacing w:after="0" w:line="240" w:lineRule="auto"/>
      </w:pPr>
    </w:p>
    <w:p w14:paraId="7C1CF63E" w14:textId="77777777" w:rsidR="0032241A" w:rsidRPr="00BD469D" w:rsidRDefault="0032241A" w:rsidP="00497BC5">
      <w:pPr>
        <w:pStyle w:val="ListParagraph"/>
        <w:spacing w:before="0" w:after="0"/>
        <w:ind w:left="360"/>
        <w:rPr>
          <w:u w:val="single"/>
        </w:rPr>
      </w:pPr>
      <w:r w:rsidRPr="00BD469D">
        <w:rPr>
          <w:u w:val="single"/>
        </w:rPr>
        <w:t xml:space="preserve">Reactive Oxygen Species: </w:t>
      </w:r>
    </w:p>
    <w:p w14:paraId="7E1F9F95" w14:textId="08F29E61" w:rsidR="0032241A" w:rsidRPr="006E2114" w:rsidRDefault="0032241A" w:rsidP="00497BC5">
      <w:pPr>
        <w:pStyle w:val="P"/>
        <w:spacing w:after="0" w:line="240" w:lineRule="auto"/>
      </w:pPr>
      <w:r w:rsidRPr="006E2114">
        <w:t xml:space="preserve">Inflammatory cytokines and reactive oxygen species released during hypoperfusion further contribute to mucosal damage by causing oxidative stress and cellular damage </w:t>
      </w:r>
      <w:r w:rsidR="003C697A" w:rsidRPr="006E2114">
        <w:fldChar w:fldCharType="begin"/>
      </w:r>
      <w:r w:rsidR="003C697A" w:rsidRPr="006E2114">
        <w:instrText xml:space="preserve"> ADDIN EN.CITE &lt;EndNote&gt;&lt;Cite&gt;&lt;Author&gt;Zarghi&lt;/Author&gt;&lt;Year&gt;2011&lt;/Year&gt;&lt;RecNum&gt;549&lt;/RecNum&gt;&lt;DisplayText&gt;&lt;style face="superscript"&gt;[28]&lt;/style&gt;&lt;/DisplayText&gt;&lt;record&gt;&lt;rec-number&gt;549&lt;/rec-number&gt;&lt;foreign-keys&gt;&lt;key app="EN" db-id="p9szpftfmxs0psedw5y5rafvsxzdw99awsdx" timestamp="1706008793"&gt;549&lt;/key&gt;&lt;/foreign-keys&gt;&lt;ref-type name="Journal Article"&gt;17&lt;/ref-type&gt;&lt;contributors&gt;&lt;authors&gt;&lt;author&gt;Zarghi, A.&lt;/author&gt;&lt;author&gt;Arfaei, S.&lt;/author&gt;&lt;/authors&gt;&lt;/contributors&gt;&lt;auth-address&gt;Department of Pharmaceutical Chemistry, School of Pharmacy, ShahidBeheshti University of Medical Sciences, Tehran, Iran.&lt;/auth-address&gt;&lt;titles&gt;&lt;title&gt;Selective COX-2 Inhibitors: A Review of Their Structure-Activity Relationships&lt;/title&gt;&lt;secondary-title&gt;Iran J Pharm Res&lt;/secondary-title&gt;&lt;/titles&gt;&lt;periodical&gt;&lt;full-title&gt;Iran J Pharm Res&lt;/full-title&gt;&lt;/periodical&gt;&lt;pages&gt;655-83&lt;/pages&gt;&lt;volume&gt;10&lt;/volume&gt;&lt;number&gt;4&lt;/number&gt;&lt;edition&gt;2011/10/01&lt;/edition&gt;&lt;keywords&gt;&lt;keyword&gt;Coxibs&lt;/keyword&gt;&lt;keyword&gt;Cyclooxygenase&lt;/keyword&gt;&lt;keyword&gt;NSAIDs&lt;/keyword&gt;&lt;keyword&gt;Sar&lt;/keyword&gt;&lt;keyword&gt;Selective COX-2 Inhibitors&lt;/keyword&gt;&lt;/keywords&gt;&lt;dates&gt;&lt;year&gt;2011&lt;/year&gt;&lt;pub-dates&gt;&lt;date&gt;Fall&lt;/date&gt;&lt;/pub-dates&gt;&lt;/dates&gt;&lt;isbn&gt;1735-0328 (Print)&amp;#xD;1726-6882&lt;/isbn&gt;&lt;accession-num&gt;24250402&lt;/accession-num&gt;&lt;urls&gt;&lt;/urls&gt;&lt;custom2&gt;PMC3813081&lt;/custom2&gt;&lt;remote-database-provider&gt;NLM&lt;/remote-database-provider&gt;&lt;language&gt;eng&lt;/language&gt;&lt;/record&gt;&lt;/Cite&gt;&lt;/EndNote&gt;</w:instrText>
      </w:r>
      <w:r w:rsidR="003C697A" w:rsidRPr="006E2114">
        <w:fldChar w:fldCharType="separate"/>
      </w:r>
      <w:r w:rsidR="003C697A" w:rsidRPr="006E2114">
        <w:rPr>
          <w:noProof/>
          <w:vertAlign w:val="superscript"/>
        </w:rPr>
        <w:t>[28]</w:t>
      </w:r>
      <w:r w:rsidR="003C697A" w:rsidRPr="006E2114">
        <w:fldChar w:fldCharType="end"/>
      </w:r>
      <w:r w:rsidR="003C697A" w:rsidRPr="006E2114">
        <w:t>.</w:t>
      </w:r>
    </w:p>
    <w:p w14:paraId="1E3A0919" w14:textId="77777777" w:rsidR="0032241A" w:rsidRPr="00BD469D" w:rsidRDefault="0032241A" w:rsidP="00497BC5">
      <w:pPr>
        <w:pStyle w:val="H1"/>
        <w:numPr>
          <w:ilvl w:val="0"/>
          <w:numId w:val="2"/>
        </w:numPr>
        <w:spacing w:before="0" w:after="0" w:line="240" w:lineRule="auto"/>
        <w:ind w:left="360"/>
        <w:rPr>
          <w:u w:val="single"/>
        </w:rPr>
      </w:pPr>
      <w:r w:rsidRPr="00BD469D">
        <w:rPr>
          <w:u w:val="single"/>
        </w:rPr>
        <w:t>Prophylaxis and Treatment</w:t>
      </w:r>
      <w:bookmarkEnd w:id="7"/>
    </w:p>
    <w:p w14:paraId="337BC233" w14:textId="77777777" w:rsidR="0032241A" w:rsidRPr="00BD469D" w:rsidRDefault="0032241A" w:rsidP="00497BC5">
      <w:pPr>
        <w:pStyle w:val="ListParagraph"/>
        <w:spacing w:before="0" w:after="0"/>
        <w:ind w:left="360"/>
        <w:rPr>
          <w:u w:val="single"/>
          <w:lang w:bidi="ar-EG"/>
        </w:rPr>
      </w:pPr>
      <w:r w:rsidRPr="00BD469D">
        <w:rPr>
          <w:u w:val="single"/>
          <w:lang w:bidi="ar-EG"/>
        </w:rPr>
        <w:t>Prophylaxis</w:t>
      </w:r>
    </w:p>
    <w:p w14:paraId="023BFBA1" w14:textId="7825BC6B" w:rsidR="0032241A" w:rsidRPr="006E2114" w:rsidRDefault="0032241A" w:rsidP="00497BC5">
      <w:pPr>
        <w:pStyle w:val="P"/>
        <w:spacing w:after="0" w:line="240" w:lineRule="auto"/>
      </w:pPr>
      <w:r w:rsidRPr="006E2114">
        <w:t xml:space="preserve">The goal of stress ulcer prophylaxis in critically ill patients is to avoid clinically important bleeding, which requires transfused blood, endoscopic </w:t>
      </w:r>
      <w:proofErr w:type="spellStart"/>
      <w:r w:rsidRPr="006E2114">
        <w:t>hemostasis</w:t>
      </w:r>
      <w:proofErr w:type="spellEnd"/>
      <w:r w:rsidRPr="006E2114">
        <w:t xml:space="preserve"> and surgical interventional. And to decrease the stress ulcer complications as shock and ulcer perforation</w:t>
      </w:r>
      <w:r w:rsidR="004D71FB" w:rsidRPr="006E2114">
        <w:t xml:space="preserve">. </w:t>
      </w:r>
      <w:r w:rsidRPr="006E2114">
        <w:t>The most reliable practical guidelines available on stress ulcer prophylaxis were published in 1999, are The American Society of Health System Pharmacists (ASHP) guidelines. These guidelines explain evidence-based recommendations for the practice of SUP in critically ill patients as in (</w:t>
      </w:r>
      <w:r w:rsidRPr="006E2114">
        <w:rPr>
          <w:b/>
          <w:bCs/>
        </w:rPr>
        <w:t>Table 3</w:t>
      </w:r>
      <w:r w:rsidRPr="006E2114">
        <w:t xml:space="preserve">) Stress ulcer risk stratification, retrieved from the ASHP guidelines, divided adult critically ill patients into two categories: critically ill patients with high risk factors and critically ill patients with very high risk factors </w:t>
      </w:r>
      <w:r w:rsidR="004D71FB" w:rsidRPr="006E2114">
        <w:fldChar w:fldCharType="begin"/>
      </w:r>
      <w:r w:rsidR="004D71FB" w:rsidRPr="006E2114">
        <w:instrText xml:space="preserve"> ADDIN EN.CITE &lt;EndNote&gt;&lt;Cite&gt;&lt;Author&gt;Zeitoun&lt;/Author&gt;&lt;Year&gt;2011&lt;/Year&gt;&lt;RecNum&gt;550&lt;/RecNum&gt;&lt;DisplayText&gt;&lt;style face="superscript"&gt;[29]&lt;/style&gt;&lt;/DisplayText&gt;&lt;record&gt;&lt;rec-number&gt;550&lt;/rec-number&gt;&lt;foreign-keys&gt;&lt;key app="EN" db-id="p9szpftfmxs0psedw5y5rafvsxzdw99awsdx" timestamp="1706008840"&gt;550&lt;/key&gt;&lt;/foreign-keys&gt;&lt;ref-type name="Journal Article"&gt;17&lt;/ref-type&gt;&lt;contributors&gt;&lt;authors&gt;&lt;author&gt;Zeitoun, A.&lt;/author&gt;&lt;author&gt;Zeineddine, M.&lt;/author&gt;&lt;author&gt;Dimassi, H.&lt;/author&gt;&lt;/authors&gt;&lt;/contributors&gt;&lt;auth-address&gt;Abeer Zeitoun, Maya Zeineddine, Hani Dimassi, Department of Pharmacy Practice, School of Pharmacy, Lebanese American University, PO Box 36, Byblos, Lebanon.&lt;/auth-address&gt;&lt;titles&gt;&lt;title&gt;Stress ulcer prophylaxis guidelines: Are they being implemented in Lebanese health care centers?&lt;/title&gt;&lt;secondary-title&gt;World J Gastrointest Pharmacol Ther&lt;/secondary-title&gt;&lt;/titles&gt;&lt;periodical&gt;&lt;full-title&gt;World J Gastrointest Pharmacol Ther&lt;/full-title&gt;&lt;/periodical&gt;&lt;pages&gt;27-35&lt;/pages&gt;&lt;volume&gt;2&lt;/volume&gt;&lt;number&gt;4&lt;/number&gt;&lt;edition&gt;2011/08/24&lt;/edition&gt;&lt;keywords&gt;&lt;keyword&gt;American Society of Health-System Pharmacists guidelines&lt;/keyword&gt;&lt;keyword&gt;Histamine 2 receptor antagonists&lt;/keyword&gt;&lt;keyword&gt;Lebanese hospitals&lt;/keyword&gt;&lt;keyword&gt;Proton-pump inhibitors&lt;/keyword&gt;&lt;keyword&gt;Stress ulcer prophylaxis&lt;/keyword&gt;&lt;/keywords&gt;&lt;dates&gt;&lt;year&gt;2011&lt;/year&gt;&lt;pub-dates&gt;&lt;date&gt;Aug 6&lt;/date&gt;&lt;/pub-dates&gt;&lt;/dates&gt;&lt;isbn&gt;2150-5349 (Print)&amp;#xD;2150-5349&lt;/isbn&gt;&lt;accession-num&gt;21860840&lt;/accession-num&gt;&lt;urls&gt;&lt;/urls&gt;&lt;custom2&gt;PMC3158880&lt;/custom2&gt;&lt;electronic-resource-num&gt;10.4292/wjgpt.v2.i4.27&lt;/electronic-resource-num&gt;&lt;remote-database-provider&gt;NLM&lt;/remote-database-provider&gt;&lt;language&gt;eng&lt;/language&gt;&lt;/record&gt;&lt;/Cite&gt;&lt;/EndNote&gt;</w:instrText>
      </w:r>
      <w:r w:rsidR="004D71FB" w:rsidRPr="006E2114">
        <w:fldChar w:fldCharType="separate"/>
      </w:r>
      <w:r w:rsidR="004D71FB" w:rsidRPr="006E2114">
        <w:rPr>
          <w:noProof/>
          <w:vertAlign w:val="superscript"/>
        </w:rPr>
        <w:t>[29]</w:t>
      </w:r>
      <w:r w:rsidR="004D71FB" w:rsidRPr="006E2114">
        <w:fldChar w:fldCharType="end"/>
      </w:r>
      <w:r w:rsidR="004D71FB" w:rsidRPr="006E2114">
        <w:t>.</w:t>
      </w:r>
    </w:p>
    <w:p w14:paraId="2079831E" w14:textId="77777777" w:rsidR="00B2075B" w:rsidRPr="006E2114" w:rsidRDefault="00B2075B" w:rsidP="00497BC5">
      <w:pPr>
        <w:pStyle w:val="TableCaption"/>
        <w:spacing w:after="0"/>
        <w:rPr>
          <w:bCs/>
          <w:spacing w:val="-4"/>
          <w:szCs w:val="24"/>
        </w:rPr>
        <w:sectPr w:rsidR="00B2075B" w:rsidRPr="006E2114" w:rsidSect="00B2075B">
          <w:type w:val="continuous"/>
          <w:pgSz w:w="11906" w:h="16838" w:code="9"/>
          <w:pgMar w:top="1440" w:right="1800" w:bottom="1440" w:left="1800" w:header="720" w:footer="720" w:gutter="0"/>
          <w:cols w:num="2" w:space="720"/>
          <w:docGrid w:linePitch="360"/>
        </w:sectPr>
      </w:pPr>
      <w:bookmarkStart w:id="8" w:name="_Toc382133365"/>
      <w:bookmarkStart w:id="9" w:name="_Toc46229927"/>
    </w:p>
    <w:p w14:paraId="67C91BB2" w14:textId="77777777" w:rsidR="00497BC5" w:rsidRDefault="00497BC5" w:rsidP="00497BC5">
      <w:pPr>
        <w:pStyle w:val="TableCaption"/>
        <w:spacing w:after="0"/>
        <w:rPr>
          <w:bCs/>
          <w:spacing w:val="-4"/>
          <w:szCs w:val="24"/>
          <w:rtl/>
        </w:rPr>
      </w:pPr>
    </w:p>
    <w:p w14:paraId="29386B45" w14:textId="77777777" w:rsidR="00497BC5" w:rsidRDefault="00497BC5" w:rsidP="00497BC5">
      <w:pPr>
        <w:pStyle w:val="TableCaption"/>
        <w:spacing w:after="0"/>
        <w:rPr>
          <w:bCs/>
          <w:spacing w:val="-4"/>
          <w:szCs w:val="24"/>
          <w:rtl/>
        </w:rPr>
      </w:pPr>
    </w:p>
    <w:p w14:paraId="74781200" w14:textId="77777777" w:rsidR="00497BC5" w:rsidRDefault="00497BC5" w:rsidP="00497BC5">
      <w:pPr>
        <w:pStyle w:val="TableCaption"/>
        <w:spacing w:after="0"/>
        <w:rPr>
          <w:bCs/>
          <w:spacing w:val="-4"/>
          <w:szCs w:val="24"/>
          <w:rtl/>
        </w:rPr>
      </w:pPr>
    </w:p>
    <w:p w14:paraId="3D578555" w14:textId="77777777" w:rsidR="00497BC5" w:rsidRDefault="00497BC5" w:rsidP="00497BC5">
      <w:pPr>
        <w:pStyle w:val="TableCaption"/>
        <w:spacing w:after="0"/>
        <w:rPr>
          <w:bCs/>
          <w:spacing w:val="-4"/>
          <w:szCs w:val="24"/>
          <w:rtl/>
        </w:rPr>
      </w:pPr>
    </w:p>
    <w:p w14:paraId="5231062F" w14:textId="313A3113" w:rsidR="0032241A" w:rsidRPr="006E2114" w:rsidRDefault="0032241A" w:rsidP="00497BC5">
      <w:pPr>
        <w:pStyle w:val="TableCaption"/>
        <w:spacing w:after="0"/>
        <w:rPr>
          <w:szCs w:val="24"/>
        </w:rPr>
      </w:pPr>
      <w:r w:rsidRPr="006E2114">
        <w:rPr>
          <w:bCs/>
          <w:spacing w:val="-4"/>
          <w:szCs w:val="24"/>
        </w:rPr>
        <w:t>Table</w:t>
      </w:r>
      <w:r w:rsidR="005B5DEC" w:rsidRPr="006E2114">
        <w:rPr>
          <w:bCs/>
          <w:spacing w:val="-4"/>
          <w:szCs w:val="24"/>
        </w:rPr>
        <w:t xml:space="preserve"> 3</w:t>
      </w:r>
      <w:r w:rsidRPr="006E2114">
        <w:rPr>
          <w:bCs/>
          <w:spacing w:val="-4"/>
          <w:szCs w:val="24"/>
        </w:rPr>
        <w:t>:</w:t>
      </w:r>
      <w:r w:rsidRPr="006E2114">
        <w:rPr>
          <w:spacing w:val="-4"/>
          <w:szCs w:val="24"/>
        </w:rPr>
        <w:t xml:space="preserve"> </w:t>
      </w:r>
      <w:r w:rsidRPr="006E2114">
        <w:rPr>
          <w:szCs w:val="24"/>
        </w:rPr>
        <w:t>The recommendation for SUP in</w:t>
      </w:r>
      <w:r w:rsidRPr="006E2114">
        <w:rPr>
          <w:spacing w:val="-6"/>
          <w:szCs w:val="24"/>
        </w:rPr>
        <w:t xml:space="preserve"> </w:t>
      </w:r>
      <w:r w:rsidRPr="006E2114">
        <w:rPr>
          <w:szCs w:val="24"/>
        </w:rPr>
        <w:t>critically ill patients</w:t>
      </w:r>
      <w:bookmarkEnd w:id="8"/>
      <w:bookmarkEnd w:id="9"/>
      <w:r w:rsidR="004D71FB" w:rsidRPr="006E2114">
        <w:rPr>
          <w:szCs w:val="24"/>
        </w:rPr>
        <w:t xml:space="preserve"> </w:t>
      </w:r>
      <w:r w:rsidR="004D71FB" w:rsidRPr="006E2114">
        <w:rPr>
          <w:szCs w:val="24"/>
        </w:rPr>
        <w:fldChar w:fldCharType="begin"/>
      </w:r>
      <w:r w:rsidR="004D71FB" w:rsidRPr="006E2114">
        <w:rPr>
          <w:szCs w:val="24"/>
        </w:rPr>
        <w:instrText xml:space="preserve"> ADDIN EN.CITE &lt;EndNote&gt;&lt;Cite&gt;&lt;Author&gt;Zeitoun&lt;/Author&gt;&lt;Year&gt;2011&lt;/Year&gt;&lt;RecNum&gt;550&lt;/RecNum&gt;&lt;DisplayText&gt;&lt;style face="superscript"&gt;[29]&lt;/style&gt;&lt;/DisplayText&gt;&lt;record&gt;&lt;rec-number&gt;550&lt;/rec-number&gt;&lt;foreign-keys&gt;&lt;key app="EN" db-id="p9szpftfmxs0psedw5y5rafvsxzdw99awsdx" timestamp="1706008840"&gt;550&lt;/key&gt;&lt;/foreign-keys&gt;&lt;ref-type name="Journal Article"&gt;17&lt;/ref-type&gt;&lt;contributors&gt;&lt;authors&gt;&lt;author&gt;Zeitoun, A.&lt;/author&gt;&lt;author&gt;Zeineddine, M.&lt;/author&gt;&lt;author&gt;Dimassi, H.&lt;/author&gt;&lt;/authors&gt;&lt;/contributors&gt;&lt;auth-address&gt;Abeer Zeitoun, Maya Zeineddine, Hani Dimassi, Department of Pharmacy Practice, School of Pharmacy, Lebanese American University, PO Box 36, Byblos, Lebanon.&lt;/auth-address&gt;&lt;titles&gt;&lt;title&gt;Stress ulcer prophylaxis guidelines: Are they being implemented in Lebanese health care centers?&lt;/title&gt;&lt;secondary-title&gt;World J Gastrointest Pharmacol Ther&lt;/secondary-title&gt;&lt;/titles&gt;&lt;periodical&gt;&lt;full-title&gt;World J Gastrointest Pharmacol Ther&lt;/full-title&gt;&lt;/periodical&gt;&lt;pages&gt;27-35&lt;/pages&gt;&lt;volume&gt;2&lt;/volume&gt;&lt;number&gt;4&lt;/number&gt;&lt;edition&gt;2011/08/24&lt;/edition&gt;&lt;keywords&gt;&lt;keyword&gt;American Society of Health-System Pharmacists guidelines&lt;/keyword&gt;&lt;keyword&gt;Histamine 2 receptor antagonists&lt;/keyword&gt;&lt;keyword&gt;Lebanese hospitals&lt;/keyword&gt;&lt;keyword&gt;Proton-pump inhibitors&lt;/keyword&gt;&lt;keyword&gt;Stress ulcer prophylaxis&lt;/keyword&gt;&lt;/keywords&gt;&lt;dates&gt;&lt;year&gt;2011&lt;/year&gt;&lt;pub-dates&gt;&lt;date&gt;Aug 6&lt;/date&gt;&lt;/pub-dates&gt;&lt;/dates&gt;&lt;isbn&gt;2150-5349 (Print)&amp;#xD;2150-5349&lt;/isbn&gt;&lt;accession-num&gt;21860840&lt;/accession-num&gt;&lt;urls&gt;&lt;/urls&gt;&lt;custom2&gt;PMC3158880&lt;/custom2&gt;&lt;electronic-resource-num&gt;10.4292/wjgpt.v2.i4.27&lt;/electronic-resource-num&gt;&lt;remote-database-provider&gt;NLM&lt;/remote-database-provider&gt;&lt;language&gt;eng&lt;/language&gt;&lt;/record&gt;&lt;/Cite&gt;&lt;/EndNote&gt;</w:instrText>
      </w:r>
      <w:r w:rsidR="004D71FB" w:rsidRPr="006E2114">
        <w:rPr>
          <w:szCs w:val="24"/>
        </w:rPr>
        <w:fldChar w:fldCharType="separate"/>
      </w:r>
      <w:r w:rsidR="004D71FB" w:rsidRPr="006E2114">
        <w:rPr>
          <w:noProof/>
          <w:szCs w:val="24"/>
          <w:vertAlign w:val="superscript"/>
        </w:rPr>
        <w:t>[29]</w:t>
      </w:r>
      <w:r w:rsidR="004D71FB" w:rsidRPr="006E2114">
        <w:rPr>
          <w:szCs w:val="24"/>
        </w:rPr>
        <w:fldChar w:fldCharType="end"/>
      </w:r>
      <w:r w:rsidR="004D71FB" w:rsidRPr="006E2114">
        <w:rPr>
          <w:szCs w:val="24"/>
        </w:rPr>
        <w:t>.</w:t>
      </w:r>
    </w:p>
    <w:tbl>
      <w:tblPr>
        <w:tblStyle w:val="TableGrid1"/>
        <w:tblW w:w="5000" w:type="pct"/>
        <w:tblLook w:val="04A0" w:firstRow="1" w:lastRow="0" w:firstColumn="1" w:lastColumn="0" w:noHBand="0" w:noVBand="1"/>
      </w:tblPr>
      <w:tblGrid>
        <w:gridCol w:w="5292"/>
        <w:gridCol w:w="3230"/>
      </w:tblGrid>
      <w:tr w:rsidR="0032241A" w:rsidRPr="006E2114" w14:paraId="505E44A6" w14:textId="77777777" w:rsidTr="004D71FB">
        <w:tc>
          <w:tcPr>
            <w:tcW w:w="3105" w:type="pct"/>
          </w:tcPr>
          <w:p w14:paraId="3DC729D8" w14:textId="77777777" w:rsidR="0032241A" w:rsidRPr="006E2114" w:rsidRDefault="0032241A" w:rsidP="00497BC5">
            <w:pPr>
              <w:autoSpaceDE w:val="0"/>
              <w:autoSpaceDN w:val="0"/>
              <w:adjustRightInd w:val="0"/>
            </w:pPr>
            <w:r w:rsidRPr="006E2114">
              <w:rPr>
                <w:b/>
                <w:bCs/>
              </w:rPr>
              <w:t>patients</w:t>
            </w:r>
          </w:p>
        </w:tc>
        <w:tc>
          <w:tcPr>
            <w:tcW w:w="1895" w:type="pct"/>
          </w:tcPr>
          <w:p w14:paraId="524C3371" w14:textId="3347DDEB" w:rsidR="0032241A" w:rsidRPr="006E2114" w:rsidRDefault="00D0557A" w:rsidP="00497BC5">
            <w:pPr>
              <w:autoSpaceDE w:val="0"/>
              <w:autoSpaceDN w:val="0"/>
              <w:adjustRightInd w:val="0"/>
              <w:rPr>
                <w:b/>
                <w:bCs/>
              </w:rPr>
            </w:pPr>
            <w:r w:rsidRPr="006E2114">
              <w:rPr>
                <w:b/>
                <w:bCs/>
              </w:rPr>
              <w:t>Treatment recommendation</w:t>
            </w:r>
          </w:p>
        </w:tc>
      </w:tr>
      <w:tr w:rsidR="0032241A" w:rsidRPr="006E2114" w14:paraId="22AF142A" w14:textId="77777777" w:rsidTr="004D71FB">
        <w:tc>
          <w:tcPr>
            <w:tcW w:w="3105" w:type="pct"/>
          </w:tcPr>
          <w:p w14:paraId="4B7C82E6" w14:textId="77777777" w:rsidR="0032241A" w:rsidRPr="006E2114" w:rsidRDefault="0032241A" w:rsidP="00497BC5">
            <w:pPr>
              <w:autoSpaceDE w:val="0"/>
              <w:autoSpaceDN w:val="0"/>
              <w:adjustRightInd w:val="0"/>
            </w:pPr>
            <w:r w:rsidRPr="006E2114">
              <w:t>Critical patient with one of the following risk factors:</w:t>
            </w:r>
          </w:p>
          <w:p w14:paraId="02B68F4B" w14:textId="77777777" w:rsidR="0032241A" w:rsidRPr="006E2114" w:rsidRDefault="0032241A" w:rsidP="00497BC5">
            <w:pPr>
              <w:autoSpaceDE w:val="0"/>
              <w:autoSpaceDN w:val="0"/>
              <w:adjustRightInd w:val="0"/>
            </w:pPr>
            <w:r w:rsidRPr="006E2114">
              <w:t>-Coagulopathy</w:t>
            </w:r>
            <w:r w:rsidRPr="006E2114">
              <w:rPr>
                <w:b/>
                <w:bCs/>
                <w:i/>
                <w:iCs/>
              </w:rPr>
              <w:t xml:space="preserve"> </w:t>
            </w:r>
            <w:r w:rsidRPr="006E2114">
              <w:rPr>
                <w:b/>
                <w:bCs/>
              </w:rPr>
              <w:t>(</w:t>
            </w:r>
            <w:r w:rsidRPr="006E2114">
              <w:t>i.e. platelet count of &lt; 50 000 mm3, INR of 1.5)</w:t>
            </w:r>
          </w:p>
          <w:p w14:paraId="30A3ECA4" w14:textId="77777777" w:rsidR="0032241A" w:rsidRPr="006E2114" w:rsidRDefault="0032241A" w:rsidP="00497BC5">
            <w:pPr>
              <w:autoSpaceDE w:val="0"/>
              <w:autoSpaceDN w:val="0"/>
              <w:adjustRightInd w:val="0"/>
            </w:pPr>
            <w:r w:rsidRPr="006E2114">
              <w:t xml:space="preserve">-Ventilated patient for greater than 2 </w:t>
            </w:r>
            <w:proofErr w:type="gramStart"/>
            <w:r w:rsidRPr="006E2114">
              <w:t>day</w:t>
            </w:r>
            <w:proofErr w:type="gramEnd"/>
          </w:p>
          <w:p w14:paraId="1BBA127E" w14:textId="77777777" w:rsidR="0032241A" w:rsidRPr="006E2114" w:rsidRDefault="0032241A" w:rsidP="00497BC5">
            <w:pPr>
              <w:autoSpaceDE w:val="0"/>
              <w:autoSpaceDN w:val="0"/>
              <w:adjustRightInd w:val="0"/>
            </w:pPr>
            <w:r w:rsidRPr="006E2114">
              <w:t>-Past history of GI bleeding within 1y of hospitalization</w:t>
            </w:r>
          </w:p>
          <w:p w14:paraId="4C643E1F" w14:textId="77777777" w:rsidR="0032241A" w:rsidRPr="006E2114" w:rsidRDefault="0032241A" w:rsidP="00497BC5">
            <w:pPr>
              <w:autoSpaceDE w:val="0"/>
              <w:autoSpaceDN w:val="0"/>
              <w:adjustRightInd w:val="0"/>
            </w:pPr>
            <w:r w:rsidRPr="006E2114">
              <w:lastRenderedPageBreak/>
              <w:t xml:space="preserve">-GCS of </w:t>
            </w:r>
            <w:r w:rsidRPr="006E2114">
              <w:rPr>
                <w:rFonts w:eastAsia="SimSun"/>
              </w:rPr>
              <w:t xml:space="preserve">≤ </w:t>
            </w:r>
            <w:r w:rsidRPr="006E2114">
              <w:t>10</w:t>
            </w:r>
          </w:p>
          <w:p w14:paraId="3CAFF6A4" w14:textId="77777777" w:rsidR="0032241A" w:rsidRPr="006E2114" w:rsidRDefault="0032241A" w:rsidP="00497BC5">
            <w:pPr>
              <w:autoSpaceDE w:val="0"/>
              <w:autoSpaceDN w:val="0"/>
              <w:adjustRightInd w:val="0"/>
            </w:pPr>
            <w:r w:rsidRPr="006E2114">
              <w:t>-Burns &gt; 35% of BSA</w:t>
            </w:r>
          </w:p>
          <w:p w14:paraId="4595C114" w14:textId="77777777" w:rsidR="0032241A" w:rsidRPr="006E2114" w:rsidRDefault="0032241A" w:rsidP="00497BC5">
            <w:pPr>
              <w:autoSpaceDE w:val="0"/>
              <w:autoSpaceDN w:val="0"/>
              <w:adjustRightInd w:val="0"/>
            </w:pPr>
            <w:r w:rsidRPr="006E2114">
              <w:t>-Partial hepatectomy</w:t>
            </w:r>
          </w:p>
          <w:p w14:paraId="1D1CEB64" w14:textId="77777777" w:rsidR="0032241A" w:rsidRPr="006E2114" w:rsidRDefault="0032241A" w:rsidP="00497BC5">
            <w:pPr>
              <w:autoSpaceDE w:val="0"/>
              <w:autoSpaceDN w:val="0"/>
              <w:adjustRightInd w:val="0"/>
            </w:pPr>
            <w:r w:rsidRPr="006E2114">
              <w:t>-Multiple trauma</w:t>
            </w:r>
            <w:r w:rsidRPr="006E2114">
              <w:rPr>
                <w:b/>
                <w:bCs/>
                <w:i/>
                <w:iCs/>
              </w:rPr>
              <w:t xml:space="preserve"> </w:t>
            </w:r>
            <w:r w:rsidRPr="006E2114">
              <w:rPr>
                <w:b/>
                <w:bCs/>
              </w:rPr>
              <w:t>(</w:t>
            </w:r>
            <w:r w:rsidRPr="006E2114">
              <w:t xml:space="preserve">injury severity score of </w:t>
            </w:r>
            <w:r w:rsidRPr="006E2114">
              <w:rPr>
                <w:rFonts w:eastAsia="SimSun"/>
              </w:rPr>
              <w:t xml:space="preserve">≥ </w:t>
            </w:r>
            <w:r w:rsidRPr="006E2114">
              <w:t>16)</w:t>
            </w:r>
          </w:p>
          <w:p w14:paraId="797F2DF9" w14:textId="77777777" w:rsidR="0032241A" w:rsidRPr="006E2114" w:rsidRDefault="0032241A" w:rsidP="00497BC5">
            <w:pPr>
              <w:autoSpaceDE w:val="0"/>
              <w:autoSpaceDN w:val="0"/>
              <w:adjustRightInd w:val="0"/>
            </w:pPr>
            <w:r w:rsidRPr="006E2114">
              <w:t>-Organ transplantation (</w:t>
            </w:r>
            <w:proofErr w:type="spellStart"/>
            <w:proofErr w:type="gramStart"/>
            <w:r w:rsidRPr="006E2114">
              <w:t>kidney,liver</w:t>
            </w:r>
            <w:proofErr w:type="spellEnd"/>
            <w:proofErr w:type="gramEnd"/>
            <w:r w:rsidRPr="006E2114">
              <w:t>)</w:t>
            </w:r>
          </w:p>
          <w:p w14:paraId="1F1390B6" w14:textId="77777777" w:rsidR="0032241A" w:rsidRPr="006E2114" w:rsidRDefault="0032241A" w:rsidP="00497BC5">
            <w:pPr>
              <w:autoSpaceDE w:val="0"/>
              <w:autoSpaceDN w:val="0"/>
              <w:adjustRightInd w:val="0"/>
            </w:pPr>
            <w:r w:rsidRPr="006E2114">
              <w:t>-Spinal cord injury</w:t>
            </w:r>
          </w:p>
          <w:p w14:paraId="4CA35548" w14:textId="77777777" w:rsidR="0032241A" w:rsidRPr="006E2114" w:rsidRDefault="0032241A" w:rsidP="00497BC5">
            <w:pPr>
              <w:autoSpaceDE w:val="0"/>
              <w:autoSpaceDN w:val="0"/>
              <w:adjustRightInd w:val="0"/>
            </w:pPr>
            <w:r w:rsidRPr="006E2114">
              <w:t>-Hepatic dysfunction</w:t>
            </w:r>
          </w:p>
        </w:tc>
        <w:tc>
          <w:tcPr>
            <w:tcW w:w="1895" w:type="pct"/>
          </w:tcPr>
          <w:p w14:paraId="310B89B8" w14:textId="77777777" w:rsidR="0032241A" w:rsidRPr="006E2114" w:rsidRDefault="0032241A" w:rsidP="00497BC5">
            <w:pPr>
              <w:autoSpaceDE w:val="0"/>
              <w:autoSpaceDN w:val="0"/>
              <w:adjustRightInd w:val="0"/>
            </w:pPr>
            <w:r w:rsidRPr="006E2114">
              <w:lastRenderedPageBreak/>
              <w:t>Prophylaxis recommended</w:t>
            </w:r>
          </w:p>
        </w:tc>
      </w:tr>
      <w:tr w:rsidR="0032241A" w:rsidRPr="006E2114" w14:paraId="094A87F4" w14:textId="77777777" w:rsidTr="004D71FB">
        <w:tc>
          <w:tcPr>
            <w:tcW w:w="3105" w:type="pct"/>
          </w:tcPr>
          <w:p w14:paraId="31A54B34" w14:textId="77777777" w:rsidR="0032241A" w:rsidRPr="006E2114" w:rsidRDefault="0032241A" w:rsidP="00497BC5">
            <w:pPr>
              <w:autoSpaceDE w:val="0"/>
              <w:autoSpaceDN w:val="0"/>
              <w:adjustRightInd w:val="0"/>
            </w:pPr>
            <w:r w:rsidRPr="006E2114">
              <w:t>Critical patient with ≥ 2 of the following risk factors:</w:t>
            </w:r>
          </w:p>
          <w:p w14:paraId="2D42C95B" w14:textId="77777777" w:rsidR="0032241A" w:rsidRPr="006E2114" w:rsidRDefault="0032241A" w:rsidP="00497BC5">
            <w:pPr>
              <w:autoSpaceDE w:val="0"/>
              <w:autoSpaceDN w:val="0"/>
              <w:adjustRightInd w:val="0"/>
            </w:pPr>
            <w:r w:rsidRPr="006E2114">
              <w:t>-SIRS,</w:t>
            </w:r>
          </w:p>
          <w:p w14:paraId="76337C20" w14:textId="77777777" w:rsidR="0032241A" w:rsidRPr="006E2114" w:rsidRDefault="0032241A" w:rsidP="00497BC5">
            <w:pPr>
              <w:autoSpaceDE w:val="0"/>
              <w:autoSpaceDN w:val="0"/>
              <w:adjustRightInd w:val="0"/>
            </w:pPr>
            <w:r w:rsidRPr="006E2114">
              <w:t>-ICU admission &gt; 7day</w:t>
            </w:r>
          </w:p>
          <w:p w14:paraId="302DD030" w14:textId="156522C3" w:rsidR="0032241A" w:rsidRPr="006E2114" w:rsidRDefault="0032241A" w:rsidP="00497BC5">
            <w:pPr>
              <w:autoSpaceDE w:val="0"/>
              <w:autoSpaceDN w:val="0"/>
              <w:adjustRightInd w:val="0"/>
            </w:pPr>
            <w:r w:rsidRPr="006E2114">
              <w:t xml:space="preserve">-Occult </w:t>
            </w:r>
            <w:proofErr w:type="gramStart"/>
            <w:r w:rsidRPr="006E2114">
              <w:t>bleeding lasting</w:t>
            </w:r>
            <w:proofErr w:type="gramEnd"/>
            <w:r w:rsidRPr="006E2114">
              <w:t xml:space="preserve"> at least 6 </w:t>
            </w:r>
            <w:proofErr w:type="gramStart"/>
            <w:r w:rsidRPr="006E2114">
              <w:t>day</w:t>
            </w:r>
            <w:proofErr w:type="gramEnd"/>
          </w:p>
          <w:p w14:paraId="68987EF4" w14:textId="77777777" w:rsidR="0032241A" w:rsidRPr="006E2114" w:rsidRDefault="0032241A" w:rsidP="00497BC5">
            <w:pPr>
              <w:autoSpaceDE w:val="0"/>
              <w:autoSpaceDN w:val="0"/>
              <w:adjustRightInd w:val="0"/>
            </w:pPr>
            <w:r w:rsidRPr="006E2114">
              <w:t>-High dose corticosteroid use</w:t>
            </w:r>
            <w:r w:rsidRPr="006E2114">
              <w:rPr>
                <w:b/>
                <w:bCs/>
                <w:i/>
                <w:iCs/>
              </w:rPr>
              <w:t xml:space="preserve"> </w:t>
            </w:r>
            <w:r w:rsidRPr="006E2114">
              <w:rPr>
                <w:b/>
                <w:bCs/>
              </w:rPr>
              <w:t>(</w:t>
            </w:r>
            <w:r w:rsidRPr="006E2114">
              <w:t>&gt; 250 mg/d of hydrocortisone)</w:t>
            </w:r>
          </w:p>
        </w:tc>
        <w:tc>
          <w:tcPr>
            <w:tcW w:w="1895" w:type="pct"/>
          </w:tcPr>
          <w:p w14:paraId="3D4B355A" w14:textId="77777777" w:rsidR="0032241A" w:rsidRPr="006E2114" w:rsidRDefault="0032241A" w:rsidP="00497BC5">
            <w:r w:rsidRPr="006E2114">
              <w:t>Prophylaxis recommended</w:t>
            </w:r>
          </w:p>
        </w:tc>
      </w:tr>
    </w:tbl>
    <w:p w14:paraId="4CD7B604" w14:textId="77777777" w:rsidR="00B2075B" w:rsidRPr="006E2114" w:rsidRDefault="00B2075B" w:rsidP="00497BC5">
      <w:pPr>
        <w:pStyle w:val="P"/>
        <w:spacing w:after="0" w:line="240" w:lineRule="auto"/>
        <w:sectPr w:rsidR="00B2075B" w:rsidRPr="006E2114" w:rsidSect="00F239D5">
          <w:type w:val="continuous"/>
          <w:pgSz w:w="11906" w:h="16838" w:code="9"/>
          <w:pgMar w:top="1440" w:right="1800" w:bottom="1440" w:left="1800" w:header="720" w:footer="720" w:gutter="0"/>
          <w:cols w:space="720"/>
          <w:docGrid w:linePitch="360"/>
        </w:sectPr>
      </w:pPr>
    </w:p>
    <w:p w14:paraId="0B4E4F58" w14:textId="210B62BD" w:rsidR="0032241A" w:rsidRPr="006E2114" w:rsidRDefault="0032241A" w:rsidP="00497BC5">
      <w:pPr>
        <w:pStyle w:val="P"/>
        <w:spacing w:after="0" w:line="240" w:lineRule="auto"/>
      </w:pPr>
      <w:r w:rsidRPr="006E2114">
        <w:t xml:space="preserve">The recommendations for prophylaxis </w:t>
      </w:r>
      <w:proofErr w:type="gramStart"/>
      <w:r w:rsidRPr="006E2114">
        <w:t>was</w:t>
      </w:r>
      <w:proofErr w:type="gramEnd"/>
      <w:r w:rsidRPr="006E2114">
        <w:t xml:space="preserve"> relied on the risk factors for clinically significant bleeding. As for the ASHP guidelines, SUP is not recommended for </w:t>
      </w:r>
      <w:proofErr w:type="spellStart"/>
      <w:r w:rsidRPr="006E2114">
        <w:t>non critically</w:t>
      </w:r>
      <w:proofErr w:type="spellEnd"/>
      <w:r w:rsidRPr="006E2114">
        <w:t xml:space="preserve"> ill patients with less than two risk factors for clinically important bleeding (Grube and </w:t>
      </w:r>
      <w:proofErr w:type="gramStart"/>
      <w:r w:rsidRPr="006E2114">
        <w:t>May,</w:t>
      </w:r>
      <w:proofErr w:type="gramEnd"/>
      <w:r w:rsidRPr="006E2114">
        <w:t xml:space="preserve"> 2007).</w:t>
      </w:r>
    </w:p>
    <w:p w14:paraId="5646A32E" w14:textId="3D0248A0" w:rsidR="0032241A" w:rsidRPr="00BD469D" w:rsidRDefault="0032241A" w:rsidP="00497BC5">
      <w:pPr>
        <w:pStyle w:val="ListParagraph"/>
        <w:numPr>
          <w:ilvl w:val="0"/>
          <w:numId w:val="3"/>
        </w:numPr>
        <w:spacing w:before="0" w:after="0"/>
        <w:ind w:left="360"/>
        <w:rPr>
          <w:u w:val="single"/>
        </w:rPr>
      </w:pPr>
      <w:r w:rsidRPr="00BD469D">
        <w:rPr>
          <w:u w:val="single"/>
        </w:rPr>
        <w:t>Histamine2-Receptor Antagonists</w:t>
      </w:r>
      <w:r w:rsidR="00BD469D">
        <w:rPr>
          <w:rFonts w:hint="cs"/>
          <w:u w:val="single"/>
          <w:rtl/>
        </w:rPr>
        <w:t>:</w:t>
      </w:r>
    </w:p>
    <w:p w14:paraId="642327CB" w14:textId="5B765F8F" w:rsidR="0032241A" w:rsidRPr="006E2114" w:rsidRDefault="0032241A" w:rsidP="00497BC5">
      <w:pPr>
        <w:pStyle w:val="P"/>
        <w:spacing w:after="0" w:line="240" w:lineRule="auto"/>
        <w:rPr>
          <w:b/>
          <w:bCs/>
          <w:i/>
          <w:iCs/>
          <w:spacing w:val="4"/>
        </w:rPr>
      </w:pPr>
      <w:r w:rsidRPr="006E2114">
        <w:t xml:space="preserve">Histamine, secreted from enterochromaffin like cells and mast cells, binds the H2 receptor on the basolateral membrane of the parietal cell. This activates adenylyl cyclase, elevating the cAMP levels of intracellular, and ultimately activates the proton pump on the luminal membrane. H2RAs are medications that reversibly and competitively inhibit the binding </w:t>
      </w:r>
      <w:r w:rsidR="00D308E2" w:rsidRPr="006E2114">
        <w:t xml:space="preserve">of histamine to the H2 receptor. </w:t>
      </w:r>
      <w:r w:rsidRPr="006E2114">
        <w:t xml:space="preserve">Medications in this class (cimetidine, ranitidine, famotidine, nizatidine) differ in their potency for the H2 receptor, metabolism, and bioavailability. cimetidine is the least potent, </w:t>
      </w:r>
      <w:proofErr w:type="spellStart"/>
      <w:r w:rsidRPr="006E2114">
        <w:t>nazatidine</w:t>
      </w:r>
      <w:proofErr w:type="spellEnd"/>
      <w:r w:rsidRPr="006E2114">
        <w:t xml:space="preserve"> and ranitidine are moderate in potency, and famotidine is the most potent. That potency does not equate efficacy, and therefore one cannot necessarily extrapolate efficacy from degree of potency. Pharmacokinetic studies in patients show varying oral bioavailability to each of these medications. H2RAs are metabolized in the liver. Due to </w:t>
      </w:r>
      <w:r w:rsidRPr="006E2114">
        <w:t>extensive renal tubular secretion, dose adjustment is recommended in patients with impaired renal function</w:t>
      </w:r>
      <w:r w:rsidR="00A75C68" w:rsidRPr="006E2114">
        <w:t xml:space="preserve"> </w:t>
      </w:r>
      <w:r w:rsidR="00A75C68" w:rsidRPr="006E2114">
        <w:fldChar w:fldCharType="begin">
          <w:fldData xml:space="preserve">PEVuZE5vdGU+PENpdGU+PEF1dGhvcj5EJmFwb3M7U2EgRjwvQXV0aG9yPjxZZWFyPjIwMjI8L1ll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</w:fldData>
        </w:fldChar>
      </w:r>
      <w:r w:rsidR="00A75C68" w:rsidRPr="006E2114">
        <w:instrText xml:space="preserve"> ADDIN EN.CITE </w:instrText>
      </w:r>
      <w:r w:rsidR="00A75C68" w:rsidRPr="006E2114">
        <w:fldChar w:fldCharType="begin">
          <w:fldData xml:space="preserve">PEVuZE5vdGU+PENpdGU+PEF1dGhvcj5EJmFwb3M7U2EgRjwvQXV0aG9yPjxZZWFyPjIwMjI8L1ll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</w:fldData>
        </w:fldChar>
      </w:r>
      <w:r w:rsidR="00A75C68" w:rsidRPr="006E2114">
        <w:instrText xml:space="preserve"> ADDIN EN.CITE.DATA </w:instrText>
      </w:r>
      <w:r w:rsidR="00A75C68" w:rsidRPr="006E2114">
        <w:fldChar w:fldCharType="end"/>
      </w:r>
      <w:r w:rsidR="00A75C68" w:rsidRPr="006E2114">
        <w:fldChar w:fldCharType="separate"/>
      </w:r>
      <w:r w:rsidR="00A75C68" w:rsidRPr="006E2114">
        <w:rPr>
          <w:noProof/>
          <w:vertAlign w:val="superscript"/>
        </w:rPr>
        <w:t>[30, 31]</w:t>
      </w:r>
      <w:r w:rsidR="00A75C68" w:rsidRPr="006E2114">
        <w:fldChar w:fldCharType="end"/>
      </w:r>
      <w:r w:rsidR="00D308E2" w:rsidRPr="006E2114">
        <w:t>.</w:t>
      </w:r>
    </w:p>
    <w:p w14:paraId="33BA7E5F" w14:textId="49D2F4B3" w:rsidR="0032241A" w:rsidRPr="00BD469D" w:rsidRDefault="0032241A" w:rsidP="00497BC5">
      <w:pPr>
        <w:pStyle w:val="P"/>
        <w:numPr>
          <w:ilvl w:val="0"/>
          <w:numId w:val="4"/>
        </w:numPr>
        <w:spacing w:after="0" w:line="240" w:lineRule="auto"/>
        <w:ind w:left="360"/>
        <w:rPr>
          <w:b/>
          <w:bCs/>
          <w:u w:val="single"/>
        </w:rPr>
      </w:pPr>
      <w:r w:rsidRPr="00BD469D">
        <w:rPr>
          <w:b/>
          <w:bCs/>
          <w:u w:val="single"/>
        </w:rPr>
        <w:t>Cimetidine</w:t>
      </w:r>
      <w:r w:rsidR="00BD469D" w:rsidRPr="00BD469D">
        <w:rPr>
          <w:rFonts w:hint="cs"/>
          <w:b/>
          <w:bCs/>
          <w:u w:val="single"/>
          <w:rtl/>
        </w:rPr>
        <w:t>:</w:t>
      </w:r>
    </w:p>
    <w:p w14:paraId="148EE45F" w14:textId="496D9A47" w:rsidR="0032241A" w:rsidRPr="006E2114" w:rsidRDefault="0032241A" w:rsidP="00497BC5">
      <w:pPr>
        <w:pStyle w:val="P"/>
        <w:spacing w:after="0" w:line="240" w:lineRule="auto"/>
      </w:pPr>
      <w:r w:rsidRPr="006E2114">
        <w:t xml:space="preserve">Cimetidine was the first H2RAs and has a </w:t>
      </w:r>
      <w:proofErr w:type="spellStart"/>
      <w:proofErr w:type="gramStart"/>
      <w:r w:rsidRPr="006E2114">
        <w:t>well established</w:t>
      </w:r>
      <w:proofErr w:type="spellEnd"/>
      <w:proofErr w:type="gramEnd"/>
      <w:r w:rsidRPr="006E2114">
        <w:t xml:space="preserve"> safety profile. Drug to drug interactions, which happen frequently more than with other H2RAs are the major concern with cimetidine use </w:t>
      </w:r>
      <w:r w:rsidR="00A75C68" w:rsidRPr="006E2114">
        <w:fldChar w:fldCharType="begin">
          <w:fldData xml:space="preserve">PEVuZE5vdGU+PENpdGU+PEF1dGhvcj5EJmFwb3M7U2EgRjwvQXV0aG9yPjxZZWFyPjIwMjI8L1ll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</w:fldData>
        </w:fldChar>
      </w:r>
      <w:r w:rsidR="00A75C68" w:rsidRPr="006E2114">
        <w:instrText xml:space="preserve"> ADDIN EN.CITE </w:instrText>
      </w:r>
      <w:r w:rsidR="00A75C68" w:rsidRPr="006E2114">
        <w:fldChar w:fldCharType="begin">
          <w:fldData xml:space="preserve">PEVuZE5vdGU+PENpdGU+PEF1dGhvcj5EJmFwb3M7U2EgRjwvQXV0aG9yPjxZZWFyPjIwMjI8L1ll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</w:fldData>
        </w:fldChar>
      </w:r>
      <w:r w:rsidR="00A75C68" w:rsidRPr="006E2114">
        <w:instrText xml:space="preserve"> ADDIN EN.CITE.DATA </w:instrText>
      </w:r>
      <w:r w:rsidR="00A75C68" w:rsidRPr="006E2114">
        <w:fldChar w:fldCharType="end"/>
      </w:r>
      <w:r w:rsidR="00A75C68" w:rsidRPr="006E2114">
        <w:fldChar w:fldCharType="separate"/>
      </w:r>
      <w:r w:rsidR="00A75C68" w:rsidRPr="006E2114">
        <w:rPr>
          <w:noProof/>
          <w:vertAlign w:val="superscript"/>
        </w:rPr>
        <w:t>[30]</w:t>
      </w:r>
      <w:r w:rsidR="00A75C68" w:rsidRPr="006E2114">
        <w:fldChar w:fldCharType="end"/>
      </w:r>
      <w:r w:rsidR="00A75C68" w:rsidRPr="006E2114">
        <w:t>.</w:t>
      </w:r>
    </w:p>
    <w:p w14:paraId="3A39A294" w14:textId="1BA8F48C" w:rsidR="0032241A" w:rsidRPr="00BD469D" w:rsidRDefault="0032241A" w:rsidP="00497BC5">
      <w:pPr>
        <w:pStyle w:val="P"/>
        <w:numPr>
          <w:ilvl w:val="0"/>
          <w:numId w:val="4"/>
        </w:numPr>
        <w:spacing w:after="0" w:line="240" w:lineRule="auto"/>
        <w:ind w:left="360"/>
        <w:rPr>
          <w:b/>
          <w:bCs/>
          <w:u w:val="single"/>
        </w:rPr>
      </w:pPr>
      <w:r w:rsidRPr="00BD469D">
        <w:rPr>
          <w:b/>
          <w:bCs/>
          <w:u w:val="single"/>
        </w:rPr>
        <w:t>Ranitidine</w:t>
      </w:r>
      <w:r w:rsidR="00BD469D" w:rsidRPr="00BD469D">
        <w:rPr>
          <w:rFonts w:hint="cs"/>
          <w:b/>
          <w:bCs/>
          <w:u w:val="single"/>
          <w:rtl/>
        </w:rPr>
        <w:t>:</w:t>
      </w:r>
    </w:p>
    <w:p w14:paraId="501EE400" w14:textId="42D590CC" w:rsidR="0032241A" w:rsidRPr="006E2114" w:rsidRDefault="0032241A" w:rsidP="00497BC5">
      <w:pPr>
        <w:pStyle w:val="P"/>
        <w:spacing w:after="0" w:line="240" w:lineRule="auto"/>
      </w:pPr>
      <w:r w:rsidRPr="006E2114">
        <w:t xml:space="preserve">Ranitidine has 5–12 times more potent than cimetidine as anti-secretory, but there is no evidence of its superiority to cimetidine for the inhibition of stress ulcer formation. Ranitidine is usually well tolerated, but it can cause neurologic manifestation, involving restlessness and agitation, in critically ill patients given the usual doses </w:t>
      </w:r>
      <w:bookmarkStart w:id="10" w:name="_Toc382133366"/>
      <w:r w:rsidR="00A75C68" w:rsidRPr="006E2114">
        <w:fldChar w:fldCharType="begin"/>
      </w:r>
      <w:r w:rsidR="00A75C68" w:rsidRPr="006E2114">
        <w:instrText xml:space="preserve"> ADDIN EN.CITE &lt;EndNote&gt;&lt;Cite&gt;&lt;Author&gt;Berardi&lt;/Author&gt;&lt;Year&gt;1988&lt;/Year&gt;&lt;RecNum&gt;551&lt;/RecNum&gt;&lt;DisplayText&gt;&lt;style face="superscript"&gt;[31]&lt;/style&gt;&lt;/DisplayText&gt;&lt;record&gt;&lt;rec-number&gt;551&lt;/rec-number&gt;&lt;foreign-keys&gt;&lt;key app="EN" db-id="p9szpftfmxs0psedw5y5rafvsxzdw99awsdx" timestamp="1706008917"&gt;551&lt;/key&gt;&lt;/foreign-keys&gt;&lt;ref-type name="Journal Article"&gt;17&lt;/ref-type&gt;&lt;contributors&gt;&lt;authors&gt;&lt;author&gt;Berardi, R. R.&lt;/author&gt;&lt;author&gt;Tankanow, R. M.&lt;/author&gt;&lt;author&gt;Nostrant, T. T.&lt;/author&gt;&lt;/authors&gt;&lt;/contributors&gt;&lt;auth-address&gt;College of Pharmacy, University of Michigan, Ann Arbor 48109-1065.&lt;/auth-address&gt;&lt;titles&gt;&lt;title&gt;Comparison of famotidine with cimetidine and ranitidine&lt;/title&gt;&lt;secondary-title&gt;Clin Pharm&lt;/secondary-title&gt;&lt;/titles&gt;&lt;periodical&gt;&lt;full-title&gt;Clin Pharm&lt;/full-title&gt;&lt;/periodical&gt;&lt;pages&gt;271-84&lt;/pages&gt;&lt;volume&gt;7&lt;/volume&gt;&lt;number&gt;4&lt;/number&gt;&lt;edition&gt;1988/04/01&lt;/edition&gt;&lt;keywords&gt;&lt;keyword&gt;Cimetidine/pharmacokinetics/*pharmacology/therapeutic use&lt;/keyword&gt;&lt;keyword&gt;Famotidine&lt;/keyword&gt;&lt;keyword&gt;Histamine H2 Antagonists/pharmacokinetics/*pharmacology/therapeutic use&lt;/keyword&gt;&lt;keyword&gt;Humans&lt;/keyword&gt;&lt;keyword&gt;Ranitidine/pharmacokinetics/*pharmacology/therapeutic use&lt;/keyword&gt;&lt;keyword&gt;Thiazoles/pharmacokinetics/*pharmacology/therapeutic use&lt;/keyword&gt;&lt;/keywords&gt;&lt;dates&gt;&lt;year&gt;1988&lt;/year&gt;&lt;pub-dates&gt;&lt;date&gt;Apr&lt;/date&gt;&lt;/pub-dates&gt;&lt;/dates&gt;&lt;isbn&gt;0278-2677 (Print)&amp;#xD;0278-2677&lt;/isbn&gt;&lt;accession-num&gt;2896559&lt;/accession-num&gt;&lt;urls&gt;&lt;/urls&gt;&lt;remote-database-provider&gt;NLM&lt;/remote-database-provider&gt;&lt;language&gt;eng&lt;/language&gt;&lt;/record&gt;&lt;/Cite&gt;&lt;/EndNote&gt;</w:instrText>
      </w:r>
      <w:r w:rsidR="00A75C68" w:rsidRPr="006E2114">
        <w:fldChar w:fldCharType="separate"/>
      </w:r>
      <w:r w:rsidR="00A75C68" w:rsidRPr="006E2114">
        <w:rPr>
          <w:noProof/>
          <w:vertAlign w:val="superscript"/>
        </w:rPr>
        <w:t>[31]</w:t>
      </w:r>
      <w:r w:rsidR="00A75C68" w:rsidRPr="006E2114">
        <w:fldChar w:fldCharType="end"/>
      </w:r>
      <w:r w:rsidR="00A75C68" w:rsidRPr="006E2114">
        <w:t>.</w:t>
      </w:r>
    </w:p>
    <w:bookmarkEnd w:id="10"/>
    <w:p w14:paraId="2D155B13" w14:textId="3BBA7135" w:rsidR="0032241A" w:rsidRPr="00BD469D" w:rsidRDefault="0032241A" w:rsidP="00497BC5">
      <w:pPr>
        <w:pStyle w:val="P"/>
        <w:numPr>
          <w:ilvl w:val="0"/>
          <w:numId w:val="4"/>
        </w:numPr>
        <w:spacing w:after="0" w:line="240" w:lineRule="auto"/>
        <w:ind w:left="360"/>
        <w:rPr>
          <w:b/>
          <w:bCs/>
          <w:u w:val="single"/>
        </w:rPr>
      </w:pPr>
      <w:r w:rsidRPr="00BD469D">
        <w:rPr>
          <w:b/>
          <w:bCs/>
          <w:u w:val="single"/>
        </w:rPr>
        <w:t>Famotidine</w:t>
      </w:r>
      <w:r w:rsidR="00BD469D" w:rsidRPr="00BD469D">
        <w:rPr>
          <w:rFonts w:hint="cs"/>
          <w:b/>
          <w:bCs/>
          <w:u w:val="single"/>
          <w:rtl/>
        </w:rPr>
        <w:t>:</w:t>
      </w:r>
    </w:p>
    <w:p w14:paraId="2753C21E" w14:textId="3BD348C6" w:rsidR="0032241A" w:rsidRDefault="0032241A" w:rsidP="00497BC5">
      <w:pPr>
        <w:pStyle w:val="P"/>
        <w:spacing w:after="0" w:line="240" w:lineRule="auto"/>
        <w:rPr>
          <w:rtl/>
        </w:rPr>
      </w:pPr>
      <w:r w:rsidRPr="006E2114">
        <w:t xml:space="preserve">Famotidine is the most potent H2RAs available. It is 8 –10 times more </w:t>
      </w:r>
      <w:proofErr w:type="spellStart"/>
      <w:r w:rsidRPr="006E2114">
        <w:t>antsecretory</w:t>
      </w:r>
      <w:proofErr w:type="spellEnd"/>
      <w:r w:rsidRPr="006E2114">
        <w:t xml:space="preserve"> potency than ranitidine. Twice daily dose of administration (20 mg q12h) maintains the pH &gt; 4 for 24 hours, and higher doses (50 mg q24h) can sustain pH at this level for most of the day </w:t>
      </w:r>
      <w:r w:rsidR="00A75C68" w:rsidRPr="006E2114">
        <w:fldChar w:fldCharType="begin"/>
      </w:r>
      <w:r w:rsidR="00A75C68" w:rsidRPr="006E2114">
        <w:instrText xml:space="preserve"> ADDIN EN.CITE &lt;EndNote&gt;&lt;Cite&gt;&lt;Author&gt;Berardi&lt;/Author&gt;&lt;Year&gt;1988&lt;/Year&gt;&lt;RecNum&gt;551&lt;/RecNum&gt;&lt;DisplayText&gt;&lt;style face="superscript"&gt;[31]&lt;/style&gt;&lt;/DisplayText&gt;&lt;record&gt;&lt;rec-number&gt;551&lt;/rec-number&gt;&lt;foreign-keys&gt;&lt;key app="EN" db-id="p9szpftfmxs0psedw5y5rafvsxzdw99awsdx" timestamp="1706008917"&gt;551&lt;/key&gt;&lt;/foreign-keys&gt;&lt;ref-type name="Journal Article"&gt;17&lt;/ref-type&gt;&lt;contributors&gt;&lt;authors&gt;&lt;author&gt;Berardi, R. R.&lt;/author&gt;&lt;author&gt;Tankanow, R. M.&lt;/author&gt;&lt;author&gt;Nostrant, T. T.&lt;/author&gt;&lt;/authors&gt;&lt;/contributors&gt;&lt;auth-address&gt;College of Pharmacy, University of Michigan, Ann Arbor 48109-1065.&lt;/auth-address&gt;&lt;titles&gt;&lt;title&gt;Comparison of famotidine with cimetidine and ranitidine&lt;/title&gt;&lt;secondary-title&gt;Clin Pharm&lt;/secondary-title&gt;&lt;/titles&gt;&lt;periodical&gt;&lt;full-title&gt;Clin Pharm&lt;/full-title&gt;&lt;/periodical&gt;&lt;pages&gt;271-84&lt;/pages&gt;&lt;volume&gt;7&lt;/volume&gt;&lt;number&gt;4&lt;/number&gt;&lt;edition&gt;1988/04/01&lt;/edition&gt;&lt;keywords&gt;&lt;keyword&gt;Cimetidine/pharmacokinetics/*pharmacology/therapeutic use&lt;/keyword&gt;&lt;keyword&gt;Famotidine&lt;/keyword&gt;&lt;keyword&gt;Histamine H2 Antagonists/pharmacokinetics/*pharmacology/therapeutic use&lt;/keyword&gt;&lt;keyword&gt;Humans&lt;/keyword&gt;&lt;keyword&gt;Ranitidine/pharmacokinetics/*pharmacology/therapeutic use&lt;/keyword&gt;&lt;keyword&gt;Thiazoles/pharmacokinetics/*pharmacology/therapeutic use&lt;/keyword&gt;&lt;/keywords&gt;&lt;dates&gt;&lt;year&gt;1988&lt;/year&gt;&lt;pub-dates&gt;&lt;date&gt;Apr&lt;/date&gt;&lt;/pub-dates&gt;&lt;/dates&gt;&lt;isbn&gt;0278-2677 (Print)&amp;#xD;0278-2677&lt;/isbn&gt;&lt;accession-num&gt;2896559&lt;/accession-num&gt;&lt;urls&gt;&lt;/urls&gt;&lt;remote-database-provider&gt;NLM&lt;/remote-database-provider&gt;&lt;language&gt;eng&lt;/language&gt;&lt;/record&gt;&lt;/Cite&gt;&lt;/EndNote&gt;</w:instrText>
      </w:r>
      <w:r w:rsidR="00A75C68" w:rsidRPr="006E2114">
        <w:fldChar w:fldCharType="separate"/>
      </w:r>
      <w:r w:rsidR="00A75C68" w:rsidRPr="006E2114">
        <w:rPr>
          <w:noProof/>
          <w:vertAlign w:val="superscript"/>
        </w:rPr>
        <w:t>[31]</w:t>
      </w:r>
      <w:r w:rsidR="00A75C68" w:rsidRPr="006E2114">
        <w:fldChar w:fldCharType="end"/>
      </w:r>
      <w:r w:rsidR="00A75C68" w:rsidRPr="006E2114">
        <w:t>.</w:t>
      </w:r>
    </w:p>
    <w:p w14:paraId="7A95C9A1" w14:textId="77777777" w:rsidR="00BD469D" w:rsidRPr="006E2114" w:rsidRDefault="00BD469D" w:rsidP="00497BC5">
      <w:pPr>
        <w:pStyle w:val="P"/>
        <w:spacing w:after="0" w:line="240" w:lineRule="auto"/>
      </w:pPr>
    </w:p>
    <w:p w14:paraId="534AC70C" w14:textId="44D71AE5" w:rsidR="0032241A" w:rsidRPr="00BD469D" w:rsidRDefault="0032241A" w:rsidP="00497BC5">
      <w:pPr>
        <w:pStyle w:val="ListParagraph"/>
        <w:numPr>
          <w:ilvl w:val="0"/>
          <w:numId w:val="3"/>
        </w:numPr>
        <w:spacing w:before="0" w:after="0"/>
        <w:ind w:left="360"/>
        <w:rPr>
          <w:u w:val="single"/>
        </w:rPr>
      </w:pPr>
      <w:r w:rsidRPr="00BD469D">
        <w:rPr>
          <w:u w:val="single"/>
        </w:rPr>
        <w:t>Proton Pump Inhibitors</w:t>
      </w:r>
      <w:r w:rsidR="00BD469D" w:rsidRPr="00BD469D">
        <w:rPr>
          <w:rFonts w:hint="cs"/>
          <w:u w:val="single"/>
          <w:rtl/>
        </w:rPr>
        <w:t>:</w:t>
      </w:r>
    </w:p>
    <w:p w14:paraId="32440553" w14:textId="522ABA2F" w:rsidR="0032241A" w:rsidRPr="006E2114" w:rsidRDefault="0032241A" w:rsidP="00497BC5">
      <w:pPr>
        <w:pStyle w:val="P"/>
        <w:spacing w:after="0" w:line="240" w:lineRule="auto"/>
      </w:pPr>
      <w:r w:rsidRPr="006E2114">
        <w:t xml:space="preserve">PPIs are benzimidazoles that combine with the proton pump, </w:t>
      </w:r>
      <w:proofErr w:type="spellStart"/>
      <w:r w:rsidRPr="006E2114">
        <w:t>supprissing</w:t>
      </w:r>
      <w:proofErr w:type="spellEnd"/>
      <w:r w:rsidRPr="006E2114">
        <w:t xml:space="preserve"> the last step of gastric acid production in a dose related effect.</w:t>
      </w:r>
      <w:r w:rsidR="00A75C68" w:rsidRPr="006E2114">
        <w:t xml:space="preserve"> </w:t>
      </w:r>
      <w:r w:rsidRPr="006E2114">
        <w:lastRenderedPageBreak/>
        <w:t xml:space="preserve">Medications in this group involve omeprazole, esomeprazole, lansoprazole, pantoprazole, and rabeprazole. After drug administration, the weak base prodrug is transported by circulation to the parietal cell where it penetrates the membrane and accumulates in the acidic medium of the canaliculi </w:t>
      </w:r>
      <w:r w:rsidR="00223BF4" w:rsidRPr="006E2114">
        <w:fldChar w:fldCharType="begin"/>
      </w:r>
      <w:r w:rsidR="00223BF4" w:rsidRPr="006E2114">
        <w:instrText xml:space="preserve"> ADDIN EN.CITE &lt;EndNote&gt;&lt;Cite&gt;&lt;Author&gt;Shin&lt;/Author&gt;&lt;Year&gt;2013&lt;/Year&gt;&lt;RecNum&gt;553&lt;/RecNum&gt;&lt;DisplayText&gt;&lt;style face="superscript"&gt;[32]&lt;/style&gt;&lt;/DisplayText&gt;&lt;record&gt;&lt;rec-number&gt;553&lt;/rec-number&gt;&lt;foreign-keys&gt;&lt;key app="EN" db-id="p9szpftfmxs0psedw5y5rafvsxzdw99awsdx" timestamp="1706009122"&gt;553&lt;/key&gt;&lt;/foreign-keys&gt;&lt;ref-type name="Journal Article"&gt;17&lt;/ref-type&gt;&lt;contributors&gt;&lt;authors&gt;&lt;author&gt;Shin, J. M.&lt;/author&gt;&lt;author&gt;Kim, N.&lt;/author&gt;&lt;/authors&gt;&lt;/contributors&gt;&lt;auth-address&gt;Jai Scientific, Los Angeles, California, USA.&lt;/auth-address&gt;&lt;titles&gt;&lt;title&gt;Pharmacokinetics and pharmacodynamics of the proton pump inhibitors&lt;/title&gt;&lt;secondary-title&gt;J Neurogastroenterol Motil&lt;/secondary-title&gt;&lt;/titles&gt;&lt;periodical&gt;&lt;full-title&gt;J Neurogastroenterol Motil&lt;/full-title&gt;&lt;/periodical&gt;&lt;pages&gt;25-35&lt;/pages&gt;&lt;volume&gt;19&lt;/volume&gt;&lt;number&gt;1&lt;/number&gt;&lt;edition&gt;2013/01/26&lt;/edition&gt;&lt;keywords&gt;&lt;keyword&gt;Area under the plasmic concentration curve&lt;/keyword&gt;&lt;keyword&gt;Gastric acid&lt;/keyword&gt;&lt;keyword&gt;Gastric endogenous activator protein, mammal&lt;/keyword&gt;&lt;keyword&gt;Hydrogen potassium ATPase&lt;/keyword&gt;&lt;keyword&gt;Pharmacokinetics&lt;/keyword&gt;&lt;keyword&gt;Pharmacology&lt;/keyword&gt;&lt;keyword&gt;Proton pump inhibitors&lt;/keyword&gt;&lt;/keywords&gt;&lt;dates&gt;&lt;year&gt;2013&lt;/year&gt;&lt;pub-dates&gt;&lt;date&gt;Jan&lt;/date&gt;&lt;/pub-dates&gt;&lt;/dates&gt;&lt;isbn&gt;2093-0879 (Print)&amp;#xD;2093-0879&lt;/isbn&gt;&lt;accession-num&gt;23350044&lt;/accession-num&gt;&lt;urls&gt;&lt;/urls&gt;&lt;custom2&gt;PMC3548122&lt;/custom2&gt;&lt;electronic-resource-num&gt;10.5056/jnm.2013.19.1.25&lt;/electronic-resource-num&gt;&lt;remote-database-provider&gt;NLM&lt;/remote-database-provider&gt;&lt;language&gt;eng&lt;/language&gt;&lt;/record&gt;&lt;/Cite&gt;&lt;/EndNote&gt;</w:instrText>
      </w:r>
      <w:r w:rsidR="00223BF4" w:rsidRPr="006E2114">
        <w:fldChar w:fldCharType="separate"/>
      </w:r>
      <w:r w:rsidR="00223BF4" w:rsidRPr="006E2114">
        <w:rPr>
          <w:noProof/>
          <w:vertAlign w:val="superscript"/>
        </w:rPr>
        <w:t>[32]</w:t>
      </w:r>
      <w:r w:rsidR="00223BF4" w:rsidRPr="006E2114">
        <w:fldChar w:fldCharType="end"/>
      </w:r>
      <w:r w:rsidR="00223BF4" w:rsidRPr="006E2114">
        <w:t>.</w:t>
      </w:r>
    </w:p>
    <w:p w14:paraId="768D21BB" w14:textId="0B2F9CCF" w:rsidR="0032241A" w:rsidRPr="00BD469D" w:rsidRDefault="0032241A" w:rsidP="00497BC5">
      <w:pPr>
        <w:pStyle w:val="P"/>
        <w:numPr>
          <w:ilvl w:val="0"/>
          <w:numId w:val="5"/>
        </w:numPr>
        <w:spacing w:after="0" w:line="240" w:lineRule="auto"/>
        <w:ind w:left="360"/>
        <w:rPr>
          <w:b/>
          <w:bCs/>
          <w:u w:val="single"/>
        </w:rPr>
      </w:pPr>
      <w:r w:rsidRPr="00BD469D">
        <w:rPr>
          <w:b/>
          <w:bCs/>
          <w:u w:val="single"/>
        </w:rPr>
        <w:t>Omeprazole</w:t>
      </w:r>
      <w:r w:rsidR="00BD469D" w:rsidRPr="00BD469D">
        <w:rPr>
          <w:rFonts w:hint="cs"/>
          <w:b/>
          <w:bCs/>
          <w:u w:val="single"/>
          <w:rtl/>
        </w:rPr>
        <w:t>:</w:t>
      </w:r>
    </w:p>
    <w:p w14:paraId="1F54084F" w14:textId="44F2EF44" w:rsidR="0032241A" w:rsidRDefault="0032241A" w:rsidP="00497BC5">
      <w:pPr>
        <w:pStyle w:val="P"/>
        <w:spacing w:after="0" w:line="240" w:lineRule="auto"/>
        <w:rPr>
          <w:rtl/>
        </w:rPr>
      </w:pPr>
      <w:r w:rsidRPr="006E2114">
        <w:t xml:space="preserve">Omeprazole was the first PPI approved by FDA. A single morning dose of omeprazole in healthy peoples maintains intragastric pH at ≥5 for most of the day. After 15-24 h, acid starts to return to be secreted again into the gastric </w:t>
      </w:r>
      <w:proofErr w:type="spellStart"/>
      <w:r w:rsidRPr="006E2114">
        <w:t>lumen,and</w:t>
      </w:r>
      <w:proofErr w:type="spellEnd"/>
      <w:r w:rsidRPr="006E2114">
        <w:t xml:space="preserve"> it will be eliminated during three days</w:t>
      </w:r>
      <w:r w:rsidR="00A75C68" w:rsidRPr="006E2114">
        <w:t xml:space="preserve"> </w:t>
      </w:r>
      <w:r w:rsidR="00223BF4" w:rsidRPr="006E2114">
        <w:fldChar w:fldCharType="begin"/>
      </w:r>
      <w:r w:rsidR="00223BF4" w:rsidRPr="006E2114">
        <w:instrText xml:space="preserve"> ADDIN EN.CITE &lt;EndNote&gt;&lt;Cite&gt;&lt;Author&gt;Shin&lt;/Author&gt;&lt;Year&gt;2013&lt;/Year&gt;&lt;RecNum&gt;553&lt;/RecNum&gt;&lt;DisplayText&gt;&lt;style face="superscript"&gt;[32]&lt;/style&gt;&lt;/DisplayText&gt;&lt;record&gt;&lt;rec-number&gt;553&lt;/rec-number&gt;&lt;foreign-keys&gt;&lt;key app="EN" db-id="p9szpftfmxs0psedw5y5rafvsxzdw99awsdx" timestamp="1706009122"&gt;553&lt;/key&gt;&lt;/foreign-keys&gt;&lt;ref-type name="Journal Article"&gt;17&lt;/ref-type&gt;&lt;contributors&gt;&lt;authors&gt;&lt;author&gt;Shin, J. M.&lt;/author&gt;&lt;author&gt;Kim, N.&lt;/author&gt;&lt;/authors&gt;&lt;/contributors&gt;&lt;auth-address&gt;Jai Scientific, Los Angeles, California, USA.&lt;/auth-address&gt;&lt;titles&gt;&lt;title&gt;Pharmacokinetics and pharmacodynamics of the proton pump inhibitors&lt;/title&gt;&lt;secondary-title&gt;J Neurogastroenterol Motil&lt;/secondary-title&gt;&lt;/titles&gt;&lt;periodical&gt;&lt;full-title&gt;J Neurogastroenterol Motil&lt;/full-title&gt;&lt;/periodical&gt;&lt;pages&gt;25-35&lt;/pages&gt;&lt;volume&gt;19&lt;/volume&gt;&lt;number&gt;1&lt;/number&gt;&lt;edition&gt;2013/01/26&lt;/edition&gt;&lt;keywords&gt;&lt;keyword&gt;Area under the plasmic concentration curve&lt;/keyword&gt;&lt;keyword&gt;Gastric acid&lt;/keyword&gt;&lt;keyword&gt;Gastric endogenous activator protein, mammal&lt;/keyword&gt;&lt;keyword&gt;Hydrogen potassium ATPase&lt;/keyword&gt;&lt;keyword&gt;Pharmacokinetics&lt;/keyword&gt;&lt;keyword&gt;Pharmacology&lt;/keyword&gt;&lt;keyword&gt;Proton pump inhibitors&lt;/keyword&gt;&lt;/keywords&gt;&lt;dates&gt;&lt;year&gt;2013&lt;/year&gt;&lt;pub-dates&gt;&lt;date&gt;Jan&lt;/date&gt;&lt;/pub-dates&gt;&lt;/dates&gt;&lt;isbn&gt;2093-0879 (Print)&amp;#xD;2093-0879&lt;/isbn&gt;&lt;accession-num&gt;23350044&lt;/accession-num&gt;&lt;urls&gt;&lt;/urls&gt;&lt;custom2&gt;PMC3548122&lt;/custom2&gt;&lt;electronic-resource-num&gt;10.5056/jnm.2013.19.1.25&lt;/electronic-resource-num&gt;&lt;remote-database-provider&gt;NLM&lt;/remote-database-provider&gt;&lt;language&gt;eng&lt;/language&gt;&lt;/record&gt;&lt;/Cite&gt;&lt;/EndNote&gt;</w:instrText>
      </w:r>
      <w:r w:rsidR="00223BF4" w:rsidRPr="006E2114">
        <w:fldChar w:fldCharType="separate"/>
      </w:r>
      <w:r w:rsidR="00223BF4" w:rsidRPr="006E2114">
        <w:rPr>
          <w:noProof/>
          <w:vertAlign w:val="superscript"/>
        </w:rPr>
        <w:t>[32]</w:t>
      </w:r>
      <w:r w:rsidR="00223BF4" w:rsidRPr="006E2114">
        <w:fldChar w:fldCharType="end"/>
      </w:r>
      <w:r w:rsidR="00223BF4" w:rsidRPr="006E2114">
        <w:t>.</w:t>
      </w:r>
    </w:p>
    <w:p w14:paraId="5F651B59" w14:textId="77777777" w:rsidR="00BD469D" w:rsidRPr="006E2114" w:rsidRDefault="00BD469D" w:rsidP="00497BC5">
      <w:pPr>
        <w:pStyle w:val="P"/>
        <w:spacing w:after="0" w:line="240" w:lineRule="auto"/>
      </w:pPr>
    </w:p>
    <w:p w14:paraId="75CF7E76" w14:textId="3C9F6DF7" w:rsidR="0032241A" w:rsidRPr="00BD469D" w:rsidRDefault="0032241A" w:rsidP="00497BC5">
      <w:pPr>
        <w:pStyle w:val="P"/>
        <w:numPr>
          <w:ilvl w:val="0"/>
          <w:numId w:val="5"/>
        </w:numPr>
        <w:spacing w:after="0" w:line="240" w:lineRule="auto"/>
        <w:ind w:left="360"/>
        <w:rPr>
          <w:b/>
          <w:bCs/>
          <w:u w:val="single"/>
        </w:rPr>
      </w:pPr>
      <w:r w:rsidRPr="00BD469D">
        <w:rPr>
          <w:b/>
          <w:bCs/>
          <w:u w:val="single"/>
        </w:rPr>
        <w:t>Esomeprazole</w:t>
      </w:r>
      <w:r w:rsidR="00BD469D" w:rsidRPr="00BD469D">
        <w:rPr>
          <w:rFonts w:hint="cs"/>
          <w:b/>
          <w:bCs/>
          <w:u w:val="single"/>
          <w:rtl/>
        </w:rPr>
        <w:t>:</w:t>
      </w:r>
    </w:p>
    <w:p w14:paraId="343364D0" w14:textId="5FEA3949" w:rsidR="0032241A" w:rsidRPr="006E2114" w:rsidRDefault="0032241A" w:rsidP="00497BC5">
      <w:pPr>
        <w:pStyle w:val="P"/>
        <w:spacing w:after="0" w:line="240" w:lineRule="auto"/>
      </w:pPr>
      <w:proofErr w:type="gramStart"/>
      <w:r w:rsidRPr="006E2114">
        <w:t>Esomeprazole,</w:t>
      </w:r>
      <w:proofErr w:type="gramEnd"/>
      <w:r w:rsidRPr="006E2114">
        <w:t xml:space="preserve"> is the most recently PPIs approved by FDA. It is metabolized via hepatic port and CYP2C19 enzyme, the most important element of the CYP system </w:t>
      </w:r>
      <w:r w:rsidR="00223BF4" w:rsidRPr="006E2114">
        <w:fldChar w:fldCharType="begin"/>
      </w:r>
      <w:r w:rsidR="00223BF4" w:rsidRPr="006E2114">
        <w:instrText xml:space="preserve"> ADDIN EN.CITE &lt;EndNote&gt;&lt;Cite&gt;&lt;Author&gt;Shin&lt;/Author&gt;&lt;Year&gt;2013&lt;/Year&gt;&lt;RecNum&gt;553&lt;/RecNum&gt;&lt;DisplayText&gt;&lt;style face="superscript"&gt;[32]&lt;/style&gt;&lt;/DisplayText&gt;&lt;record&gt;&lt;rec-number&gt;553&lt;/rec-number&gt;&lt;foreign-keys&gt;&lt;key app="EN" db-id="p9szpftfmxs0psedw5y5rafvsxzdw99awsdx" timestamp="1706009122"&gt;553&lt;/key&gt;&lt;/foreign-keys&gt;&lt;ref-type name="Journal Article"&gt;17&lt;/ref-type&gt;&lt;contributors&gt;&lt;authors&gt;&lt;author&gt;Shin, J. M.&lt;/author&gt;&lt;author&gt;Kim, N.&lt;/author&gt;&lt;/authors&gt;&lt;/contributors&gt;&lt;auth-address&gt;Jai Scientific, Los Angeles, California, USA.&lt;/auth-address&gt;&lt;titles&gt;&lt;title&gt;Pharmacokinetics and pharmacodynamics of the proton pump inhibitors&lt;/title&gt;&lt;secondary-title&gt;J Neurogastroenterol Motil&lt;/secondary-title&gt;&lt;/titles&gt;&lt;periodical&gt;&lt;full-title&gt;J Neurogastroenterol Motil&lt;/full-title&gt;&lt;/periodical&gt;&lt;pages&gt;25-35&lt;/pages&gt;&lt;volume&gt;19&lt;/volume&gt;&lt;number&gt;1&lt;/number&gt;&lt;edition&gt;2013/01/26&lt;/edition&gt;&lt;keywords&gt;&lt;keyword&gt;Area under the plasmic concentration curve&lt;/keyword&gt;&lt;keyword&gt;Gastric acid&lt;/keyword&gt;&lt;keyword&gt;Gastric endogenous activator protein, mammal&lt;/keyword&gt;&lt;keyword&gt;Hydrogen potassium ATPase&lt;/keyword&gt;&lt;keyword&gt;Pharmacokinetics&lt;/keyword&gt;&lt;keyword&gt;Pharmacology&lt;/keyword&gt;&lt;keyword&gt;Proton pump inhibitors&lt;/keyword&gt;&lt;/keywords&gt;&lt;dates&gt;&lt;year&gt;2013&lt;/year&gt;&lt;pub-dates&gt;&lt;date&gt;Jan&lt;/date&gt;&lt;/pub-dates&gt;&lt;/dates&gt;&lt;isbn&gt;2093-0879 (Print)&amp;#xD;2093-0879&lt;/isbn&gt;&lt;accession-num&gt;23350044&lt;/accession-num&gt;&lt;urls&gt;&lt;/urls&gt;&lt;custom2&gt;PMC3548122&lt;/custom2&gt;&lt;electronic-resource-num&gt;10.5056/jnm.2013.19.1.25&lt;/electronic-resource-num&gt;&lt;remote-database-provider&gt;NLM&lt;/remote-database-provider&gt;&lt;language&gt;eng&lt;/language&gt;&lt;/record&gt;&lt;/Cite&gt;&lt;/EndNote&gt;</w:instrText>
      </w:r>
      <w:r w:rsidR="00223BF4" w:rsidRPr="006E2114">
        <w:fldChar w:fldCharType="separate"/>
      </w:r>
      <w:r w:rsidR="00223BF4" w:rsidRPr="006E2114">
        <w:rPr>
          <w:noProof/>
          <w:vertAlign w:val="superscript"/>
        </w:rPr>
        <w:t>[32]</w:t>
      </w:r>
      <w:r w:rsidR="00223BF4" w:rsidRPr="006E2114">
        <w:fldChar w:fldCharType="end"/>
      </w:r>
      <w:r w:rsidR="00223BF4" w:rsidRPr="006E2114">
        <w:t>.</w:t>
      </w:r>
    </w:p>
    <w:p w14:paraId="32AF416D" w14:textId="4B4A827C" w:rsidR="0032241A" w:rsidRPr="00BD469D" w:rsidRDefault="0032241A" w:rsidP="00497BC5">
      <w:pPr>
        <w:pStyle w:val="P"/>
        <w:numPr>
          <w:ilvl w:val="0"/>
          <w:numId w:val="5"/>
        </w:numPr>
        <w:spacing w:after="0" w:line="240" w:lineRule="auto"/>
        <w:ind w:left="360"/>
        <w:rPr>
          <w:b/>
          <w:bCs/>
          <w:u w:val="single"/>
        </w:rPr>
      </w:pPr>
      <w:r w:rsidRPr="00BD469D">
        <w:rPr>
          <w:b/>
          <w:bCs/>
          <w:u w:val="single"/>
        </w:rPr>
        <w:t>Lansoprazole</w:t>
      </w:r>
      <w:r w:rsidR="00BD469D" w:rsidRPr="00BD469D">
        <w:rPr>
          <w:rFonts w:hint="cs"/>
          <w:b/>
          <w:bCs/>
          <w:u w:val="single"/>
          <w:rtl/>
        </w:rPr>
        <w:t>:</w:t>
      </w:r>
    </w:p>
    <w:p w14:paraId="086DBF7A" w14:textId="056E3378" w:rsidR="0032241A" w:rsidRPr="006E2114" w:rsidRDefault="0032241A" w:rsidP="00497BC5">
      <w:pPr>
        <w:pStyle w:val="P"/>
        <w:spacing w:after="0" w:line="240" w:lineRule="auto"/>
      </w:pPr>
      <w:r w:rsidRPr="006E2114">
        <w:t xml:space="preserve">Lansoprazole was the 2nd PPI approved by FDA. It is well tolerated, and its side effects are </w:t>
      </w:r>
      <w:proofErr w:type="gramStart"/>
      <w:r w:rsidRPr="006E2114">
        <w:t>similar to</w:t>
      </w:r>
      <w:proofErr w:type="gramEnd"/>
      <w:r w:rsidRPr="006E2114">
        <w:t xml:space="preserve"> those of other PPIs. The most common side effects are </w:t>
      </w:r>
      <w:proofErr w:type="spellStart"/>
      <w:r w:rsidRPr="006E2114">
        <w:t>diarrhea</w:t>
      </w:r>
      <w:proofErr w:type="spellEnd"/>
      <w:r w:rsidRPr="006E2114">
        <w:t xml:space="preserve"> and headache </w:t>
      </w:r>
      <w:r w:rsidR="003C30E9" w:rsidRPr="006E2114">
        <w:fldChar w:fldCharType="begin"/>
      </w:r>
      <w:r w:rsidR="003C30E9" w:rsidRPr="006E2114">
        <w:instrText xml:space="preserve"> ADDIN EN.CITE &lt;EndNote&gt;&lt;Cite&gt;&lt;Author&gt;Shin&lt;/Author&gt;&lt;Year&gt;2013&lt;/Year&gt;&lt;RecNum&gt;553&lt;/RecNum&gt;&lt;DisplayText&gt;&lt;style face="superscript"&gt;[32]&lt;/style&gt;&lt;/DisplayText&gt;&lt;record&gt;&lt;rec-number&gt;553&lt;/rec-number&gt;&lt;foreign-keys&gt;&lt;key app="EN" db-id="p9szpftfmxs0psedw5y5rafvsxzdw99awsdx" timestamp="1706009122"&gt;553&lt;/key&gt;&lt;/foreign-keys&gt;&lt;ref-type name="Journal Article"&gt;17&lt;/ref-type&gt;&lt;contributors&gt;&lt;authors&gt;&lt;author&gt;Shin, J. M.&lt;/author&gt;&lt;author&gt;Kim, N.&lt;/author&gt;&lt;/authors&gt;&lt;/contributors&gt;&lt;auth-address&gt;Jai Scientific, Los Angeles, California, USA.&lt;/auth-address&gt;&lt;titles&gt;&lt;title&gt;Pharmacokinetics and pharmacodynamics of the proton pump inhibitors&lt;/title&gt;&lt;secondary-title&gt;J Neurogastroenterol Motil&lt;/secondary-title&gt;&lt;/titles&gt;&lt;periodical&gt;&lt;full-title&gt;J Neurogastroenterol Motil&lt;/full-title&gt;&lt;/periodical&gt;&lt;pages&gt;25-35&lt;/pages&gt;&lt;volume&gt;19&lt;/volume&gt;&lt;number&gt;1&lt;/number&gt;&lt;edition&gt;2013/01/26&lt;/edition&gt;&lt;keywords&gt;&lt;keyword&gt;Area under the plasmic concentration curve&lt;/keyword&gt;&lt;keyword&gt;Gastric acid&lt;/keyword&gt;&lt;keyword&gt;Gastric endogenous activator protein, mammal&lt;/keyword&gt;&lt;keyword&gt;Hydrogen potassium ATPase&lt;/keyword&gt;&lt;keyword&gt;Pharmacokinetics&lt;/keyword&gt;&lt;keyword&gt;Pharmacology&lt;/keyword&gt;&lt;keyword&gt;Proton pump inhibitors&lt;/keyword&gt;&lt;/keywords&gt;&lt;dates&gt;&lt;year&gt;2013&lt;/year&gt;&lt;pub-dates&gt;&lt;date&gt;Jan&lt;/date&gt;&lt;/pub-dates&gt;&lt;/dates&gt;&lt;isbn&gt;2093-0879 (Print)&amp;#xD;2093-0879&lt;/isbn&gt;&lt;accession-num&gt;23350044&lt;/accession-num&gt;&lt;urls&gt;&lt;/urls&gt;&lt;custom2&gt;PMC3548122&lt;/custom2&gt;&lt;electronic-resource-num&gt;10.5056/jnm.2013.19.1.25&lt;/electronic-resource-num&gt;&lt;remote-database-provider&gt;NLM&lt;/remote-database-provider&gt;&lt;language&gt;eng&lt;/language&gt;&lt;/record&gt;&lt;/Cite&gt;&lt;/EndNote&gt;</w:instrText>
      </w:r>
      <w:r w:rsidR="003C30E9" w:rsidRPr="006E2114">
        <w:fldChar w:fldCharType="separate"/>
      </w:r>
      <w:r w:rsidR="003C30E9" w:rsidRPr="006E2114">
        <w:rPr>
          <w:noProof/>
          <w:vertAlign w:val="superscript"/>
        </w:rPr>
        <w:t>[32]</w:t>
      </w:r>
      <w:r w:rsidR="003C30E9" w:rsidRPr="006E2114">
        <w:fldChar w:fldCharType="end"/>
      </w:r>
      <w:r w:rsidR="003C30E9" w:rsidRPr="006E2114">
        <w:t>.</w:t>
      </w:r>
    </w:p>
    <w:p w14:paraId="75576CBB" w14:textId="047C9C27" w:rsidR="0032241A" w:rsidRPr="00BD469D" w:rsidRDefault="0032241A" w:rsidP="00497BC5">
      <w:pPr>
        <w:pStyle w:val="P"/>
        <w:numPr>
          <w:ilvl w:val="0"/>
          <w:numId w:val="5"/>
        </w:numPr>
        <w:spacing w:after="0" w:line="240" w:lineRule="auto"/>
        <w:ind w:left="360"/>
        <w:rPr>
          <w:b/>
          <w:bCs/>
          <w:u w:val="single"/>
        </w:rPr>
      </w:pPr>
      <w:r w:rsidRPr="00BD469D">
        <w:rPr>
          <w:b/>
          <w:bCs/>
          <w:u w:val="single"/>
        </w:rPr>
        <w:t>Rabeprazole</w:t>
      </w:r>
      <w:r w:rsidR="00BD469D" w:rsidRPr="00BD469D">
        <w:rPr>
          <w:rFonts w:hint="cs"/>
          <w:b/>
          <w:bCs/>
          <w:u w:val="single"/>
          <w:rtl/>
        </w:rPr>
        <w:t>:</w:t>
      </w:r>
    </w:p>
    <w:p w14:paraId="35F331BA" w14:textId="033D7BCA" w:rsidR="0032241A" w:rsidRPr="006E2114" w:rsidRDefault="0032241A" w:rsidP="00497BC5">
      <w:pPr>
        <w:pStyle w:val="P"/>
        <w:spacing w:after="0" w:line="240" w:lineRule="auto"/>
      </w:pPr>
      <w:r w:rsidRPr="006E2114">
        <w:t xml:space="preserve">Rabeprazole was the 3rd PPI available. It has a rapid onset of H +, K +-ATPase suppression. Similar to pantoprazole, it has a minimal effect on the CYP enzyme system with no drug-to-drug interactions </w:t>
      </w:r>
      <w:r w:rsidR="00937C1B" w:rsidRPr="006E2114">
        <w:fldChar w:fldCharType="begin"/>
      </w:r>
      <w:r w:rsidR="00937C1B" w:rsidRPr="006E2114">
        <w:instrText xml:space="preserve"> ADDIN EN.CITE &lt;EndNote&gt;&lt;Cite&gt;&lt;Author&gt;Pace&lt;/Author&gt;&lt;Year&gt;2007&lt;/Year&gt;&lt;RecNum&gt;554&lt;/RecNum&gt;&lt;DisplayText&gt;&lt;style face="superscript"&gt;[33]&lt;/style&gt;&lt;/DisplayText&gt;&lt;record&gt;&lt;rec-number&gt;554&lt;/rec-number&gt;&lt;foreign-keys&gt;&lt;key app="EN" db-id="p9szpftfmxs0psedw5y5rafvsxzdw99awsdx" timestamp="1706009320"&gt;554&lt;/key&gt;&lt;/foreign-keys&gt;&lt;ref-type name="Journal Article"&gt;17&lt;/ref-type&gt;&lt;contributors&gt;&lt;authors&gt;&lt;author&gt;Pace, F.&lt;/author&gt;&lt;author&gt;Pallotta, S.&lt;/author&gt;&lt;author&gt;Casalini, S.&lt;/author&gt;&lt;author&gt;Porro, G. B.&lt;/author&gt;&lt;/authors&gt;&lt;/contributors&gt;&lt;titles&gt;&lt;title&gt;A review of rabeprazole in the treatment of acid-related diseases&lt;/title&gt;&lt;secondary-title&gt;Ther Clin Risk Manag&lt;/secondary-title&gt;&lt;/titles&gt;&lt;periodical&gt;&lt;full-title&gt;Ther Clin Risk Manag&lt;/full-title&gt;&lt;/periodical&gt;&lt;pages&gt;363-79&lt;/pages&gt;&lt;volume&gt;3&lt;/volume&gt;&lt;number&gt;3&lt;/number&gt;&lt;edition&gt;2008/05/20&lt;/edition&gt;&lt;keywords&gt;&lt;keyword&gt;Helicobacter pylori infection&lt;/keyword&gt;&lt;keyword&gt;acid-related disorders&lt;/keyword&gt;&lt;keyword&gt;gastro-esophageal reflux disease&lt;/keyword&gt;&lt;keyword&gt;pharmacodynamics&lt;/keyword&gt;&lt;keyword&gt;pharmacokinetics&lt;/keyword&gt;&lt;keyword&gt;rabeprazole&lt;/keyword&gt;&lt;keyword&gt;therapeutic use&lt;/keyword&gt;&lt;/keywords&gt;&lt;dates&gt;&lt;year&gt;2007&lt;/year&gt;&lt;pub-dates&gt;&lt;date&gt;Jun&lt;/date&gt;&lt;/pub-dates&gt;&lt;/dates&gt;&lt;isbn&gt;1176-6336 (Print)&amp;#xD;1176-6336&lt;/isbn&gt;&lt;accession-num&gt;18488081&lt;/accession-num&gt;&lt;urls&gt;&lt;/urls&gt;&lt;custom2&gt;PMC2386363&lt;/custom2&gt;&lt;remote-database-provider&gt;NLM&lt;/remote-database-provider&gt;&lt;language&gt;eng&lt;/language&gt;&lt;/record&gt;&lt;/Cite&gt;&lt;/EndNote&gt;</w:instrText>
      </w:r>
      <w:r w:rsidR="00937C1B" w:rsidRPr="006E2114">
        <w:fldChar w:fldCharType="separate"/>
      </w:r>
      <w:r w:rsidR="00937C1B" w:rsidRPr="006E2114">
        <w:rPr>
          <w:noProof/>
          <w:vertAlign w:val="superscript"/>
        </w:rPr>
        <w:t>[33]</w:t>
      </w:r>
      <w:r w:rsidR="00937C1B" w:rsidRPr="006E2114">
        <w:fldChar w:fldCharType="end"/>
      </w:r>
      <w:r w:rsidR="00937C1B" w:rsidRPr="006E2114">
        <w:t>.</w:t>
      </w:r>
    </w:p>
    <w:p w14:paraId="4DC786B5" w14:textId="19FF6CB2" w:rsidR="0032241A" w:rsidRPr="00BD469D" w:rsidRDefault="0032241A" w:rsidP="00497BC5">
      <w:pPr>
        <w:pStyle w:val="P"/>
        <w:numPr>
          <w:ilvl w:val="0"/>
          <w:numId w:val="5"/>
        </w:numPr>
        <w:spacing w:after="0" w:line="240" w:lineRule="auto"/>
        <w:ind w:left="360"/>
        <w:rPr>
          <w:b/>
          <w:bCs/>
          <w:u w:val="single"/>
        </w:rPr>
      </w:pPr>
      <w:r w:rsidRPr="00BD469D">
        <w:rPr>
          <w:b/>
          <w:bCs/>
          <w:u w:val="single"/>
        </w:rPr>
        <w:t>Pantoprazole</w:t>
      </w:r>
      <w:r w:rsidR="00BD469D" w:rsidRPr="00BD469D">
        <w:rPr>
          <w:rFonts w:hint="cs"/>
          <w:b/>
          <w:bCs/>
          <w:u w:val="single"/>
          <w:rtl/>
        </w:rPr>
        <w:t>:</w:t>
      </w:r>
    </w:p>
    <w:p w14:paraId="7A87BB4C" w14:textId="1DB76188" w:rsidR="0032241A" w:rsidRPr="006E2114" w:rsidRDefault="0032241A" w:rsidP="00497BC5">
      <w:pPr>
        <w:pStyle w:val="P"/>
        <w:spacing w:after="0" w:line="240" w:lineRule="auto"/>
      </w:pPr>
      <w:r w:rsidRPr="006E2114">
        <w:t xml:space="preserve">Pantoprazole was the fourth PPI approved by FDA. It has the least liability for drug-to-drug interactions of the PPIs. It is proved that pantoprazole may have pharmacologic profile lead to prolonged duration of anti-secretory effect </w:t>
      </w:r>
      <w:r w:rsidR="00A75C68" w:rsidRPr="006E2114">
        <w:fldChar w:fldCharType="begin">
          <w:fldData xml:space="preserve">PEVuZE5vdGU+PENpdGU+PEF1dGhvcj5EJmFwb3M7U2EgRjwvQXV0aG9yPjxZZWFyPjIwMjI8L1ll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</w:fldData>
        </w:fldChar>
      </w:r>
      <w:r w:rsidR="00A75C68" w:rsidRPr="006E2114">
        <w:instrText xml:space="preserve"> ADDIN EN.CITE </w:instrText>
      </w:r>
      <w:r w:rsidR="00A75C68" w:rsidRPr="006E2114">
        <w:fldChar w:fldCharType="begin">
          <w:fldData xml:space="preserve">PEVuZE5vdGU+PENpdGU+PEF1dGhvcj5EJmFwb3M7U2EgRjwvQXV0aG9yPjxZZWFyPjIwMjI8L1ll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</w:fldData>
        </w:fldChar>
      </w:r>
      <w:r w:rsidR="00A75C68" w:rsidRPr="006E2114">
        <w:instrText xml:space="preserve"> ADDIN EN.CITE.DATA </w:instrText>
      </w:r>
      <w:r w:rsidR="00A75C68" w:rsidRPr="006E2114">
        <w:fldChar w:fldCharType="end"/>
      </w:r>
      <w:r w:rsidR="00A75C68" w:rsidRPr="006E2114">
        <w:fldChar w:fldCharType="separate"/>
      </w:r>
      <w:r w:rsidR="00A75C68" w:rsidRPr="006E2114">
        <w:rPr>
          <w:noProof/>
          <w:vertAlign w:val="superscript"/>
        </w:rPr>
        <w:t>[30]</w:t>
      </w:r>
      <w:r w:rsidR="00A75C68" w:rsidRPr="006E2114">
        <w:fldChar w:fldCharType="end"/>
      </w:r>
      <w:r w:rsidR="00A75C68" w:rsidRPr="006E2114">
        <w:t>.</w:t>
      </w:r>
    </w:p>
    <w:p w14:paraId="442941E1" w14:textId="3B7F341F" w:rsidR="0032241A" w:rsidRPr="00BD469D" w:rsidRDefault="0032241A" w:rsidP="00497BC5">
      <w:pPr>
        <w:pStyle w:val="ListParagraph"/>
        <w:numPr>
          <w:ilvl w:val="0"/>
          <w:numId w:val="3"/>
        </w:numPr>
        <w:spacing w:before="0" w:after="0"/>
        <w:ind w:left="360"/>
        <w:rPr>
          <w:u w:val="single"/>
        </w:rPr>
      </w:pPr>
      <w:r w:rsidRPr="00BD469D">
        <w:rPr>
          <w:u w:val="single"/>
        </w:rPr>
        <w:t>Sucralfate</w:t>
      </w:r>
      <w:r w:rsidR="00BD469D" w:rsidRPr="00BD469D">
        <w:rPr>
          <w:rFonts w:hint="cs"/>
          <w:u w:val="single"/>
          <w:rtl/>
        </w:rPr>
        <w:t>:</w:t>
      </w:r>
    </w:p>
    <w:p w14:paraId="08A94237" w14:textId="7836246C" w:rsidR="0032241A" w:rsidRPr="006E2114" w:rsidRDefault="0032241A" w:rsidP="00497BC5">
      <w:pPr>
        <w:pStyle w:val="P"/>
        <w:spacing w:after="0" w:line="240" w:lineRule="auto"/>
      </w:pPr>
      <w:r w:rsidRPr="006E2114">
        <w:t xml:space="preserve">Sucralfate is a complex salt of </w:t>
      </w:r>
      <w:proofErr w:type="spellStart"/>
      <w:r w:rsidRPr="006E2114">
        <w:t>aluminum</w:t>
      </w:r>
      <w:proofErr w:type="spellEnd"/>
      <w:r w:rsidRPr="006E2114">
        <w:t xml:space="preserve"> hydroxide and sucrose </w:t>
      </w:r>
      <w:proofErr w:type="spellStart"/>
      <w:r w:rsidRPr="006E2114">
        <w:t>sulfate</w:t>
      </w:r>
      <w:proofErr w:type="spellEnd"/>
      <w:r w:rsidRPr="006E2114">
        <w:t xml:space="preserve">. By acid effect, the tablet form </w:t>
      </w:r>
      <w:r w:rsidRPr="006E2114">
        <w:t xml:space="preserve">dissolves into sucrose </w:t>
      </w:r>
      <w:proofErr w:type="spellStart"/>
      <w:r w:rsidRPr="006E2114">
        <w:t>sulfate</w:t>
      </w:r>
      <w:proofErr w:type="spellEnd"/>
      <w:r w:rsidRPr="006E2114">
        <w:t xml:space="preserve"> and an </w:t>
      </w:r>
      <w:proofErr w:type="spellStart"/>
      <w:r w:rsidRPr="006E2114">
        <w:t>aluminum</w:t>
      </w:r>
      <w:proofErr w:type="spellEnd"/>
      <w:r w:rsidRPr="006E2114">
        <w:t xml:space="preserve"> salt creating a viscous suspension that covers nor</w:t>
      </w:r>
      <w:r w:rsidR="00937C1B" w:rsidRPr="006E2114">
        <w:t xml:space="preserve">mal and abnormal gastric mucosa. </w:t>
      </w:r>
      <w:r w:rsidRPr="006E2114">
        <w:t xml:space="preserve">There are many advantages in use of sucralfate in prophylaxis of SRMD. Sucralfate suppresses pepsin release, stimulates prostaglandin secretion, and enhances mucosal blood flow. Sucralfate also increases mucus and HCO3− secretion through non-prostaglandin mediated pathways and </w:t>
      </w:r>
      <w:proofErr w:type="gramStart"/>
      <w:r w:rsidRPr="006E2114">
        <w:t>has the ability to</w:t>
      </w:r>
      <w:proofErr w:type="gramEnd"/>
      <w:r w:rsidRPr="006E2114">
        <w:t xml:space="preserve"> induce EGF and mucosal regeneration </w:t>
      </w:r>
      <w:r w:rsidR="00937C1B" w:rsidRPr="006E2114">
        <w:fldChar w:fldCharType="begin">
          <w:fldData xml:space="preserve">PEVuZE5vdGU+PENpdGU+PEF1dGhvcj5IYXlha2F3YTwvQXV0aG9yPjxZZWFyPjIwMTk8L1llYXI+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</w:fldData>
        </w:fldChar>
      </w:r>
      <w:r w:rsidR="00937C1B" w:rsidRPr="006E2114">
        <w:instrText xml:space="preserve"> ADDIN EN.CITE </w:instrText>
      </w:r>
      <w:r w:rsidR="00937C1B" w:rsidRPr="006E2114">
        <w:fldChar w:fldCharType="begin">
          <w:fldData xml:space="preserve">PEVuZE5vdGU+PENpdGU+PEF1dGhvcj5IYXlha2F3YTwvQXV0aG9yPjxZZWFyPjIwMTk8L1llYXI+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</w:fldData>
        </w:fldChar>
      </w:r>
      <w:r w:rsidR="00937C1B" w:rsidRPr="006E2114">
        <w:instrText xml:space="preserve"> ADDIN EN.CITE.DATA </w:instrText>
      </w:r>
      <w:r w:rsidR="00937C1B" w:rsidRPr="006E2114">
        <w:fldChar w:fldCharType="end"/>
      </w:r>
      <w:r w:rsidR="00937C1B" w:rsidRPr="006E2114">
        <w:fldChar w:fldCharType="separate"/>
      </w:r>
      <w:r w:rsidR="00937C1B" w:rsidRPr="006E2114">
        <w:rPr>
          <w:noProof/>
          <w:vertAlign w:val="superscript"/>
        </w:rPr>
        <w:t>[34]</w:t>
      </w:r>
      <w:r w:rsidR="00937C1B" w:rsidRPr="006E2114">
        <w:fldChar w:fldCharType="end"/>
      </w:r>
      <w:r w:rsidR="00937C1B" w:rsidRPr="006E2114">
        <w:t>.</w:t>
      </w:r>
    </w:p>
    <w:p w14:paraId="605DE503" w14:textId="76F99D8F" w:rsidR="0032241A" w:rsidRPr="00BD469D" w:rsidRDefault="0032241A" w:rsidP="00497BC5">
      <w:pPr>
        <w:pStyle w:val="ListParagraph"/>
        <w:numPr>
          <w:ilvl w:val="0"/>
          <w:numId w:val="3"/>
        </w:numPr>
        <w:spacing w:before="0" w:after="0"/>
        <w:ind w:left="360"/>
        <w:rPr>
          <w:u w:val="single"/>
        </w:rPr>
      </w:pPr>
      <w:r w:rsidRPr="00BD469D">
        <w:rPr>
          <w:u w:val="single"/>
        </w:rPr>
        <w:t>Enteral nutrition (EN)</w:t>
      </w:r>
      <w:r w:rsidR="00BD469D" w:rsidRPr="00BD469D">
        <w:rPr>
          <w:rFonts w:hint="cs"/>
          <w:u w:val="single"/>
          <w:rtl/>
        </w:rPr>
        <w:t>:</w:t>
      </w:r>
    </w:p>
    <w:p w14:paraId="0D27844D" w14:textId="24163D77" w:rsidR="0032241A" w:rsidRPr="006E2114" w:rsidRDefault="0032241A" w:rsidP="00497BC5">
      <w:pPr>
        <w:pStyle w:val="P"/>
        <w:spacing w:after="0" w:line="240" w:lineRule="auto"/>
      </w:pPr>
      <w:r w:rsidRPr="006E2114">
        <w:t>Enteral nutrition has been recommended as a therapeutic option for prophylaxis of stress ulcer. Major advantages of enteral nutrition involve acid neutralization, as most products generated from EN are more alkaline in relation to the gastric pH, increasing in mucosal blood flow, provision of a direct source of mucosal energy, stimulation of PG production, and enhancing immunity of gastric mucosa</w:t>
      </w:r>
      <w:r w:rsidR="00A55FBA" w:rsidRPr="006E2114">
        <w:t xml:space="preserve"> </w:t>
      </w:r>
      <w:r w:rsidR="00A55FBA" w:rsidRPr="006E2114">
        <w:fldChar w:fldCharType="begin"/>
      </w:r>
      <w:r w:rsidR="00A55FBA" w:rsidRPr="006E2114">
        <w:instrText xml:space="preserve"> ADDIN EN.CITE &lt;EndNote&gt;&lt;Cite&gt;&lt;Author&gt;Barletta&lt;/Author&gt;&lt;Year&gt;2023&lt;/Year&gt;&lt;RecNum&gt;556&lt;/RecNum&gt;&lt;DisplayText&gt;&lt;style face="superscript"&gt;[35]&lt;/style&gt;&lt;/DisplayText&gt;&lt;record&gt;&lt;rec-number&gt;556&lt;/rec-number&gt;&lt;foreign-keys&gt;&lt;key app="EN" db-id="p9szpftfmxs0psedw5y5rafvsxzdw99awsdx" timestamp="1706011451"&gt;556&lt;/key&gt;&lt;/foreign-keys&gt;&lt;ref-type name="Journal Article"&gt;17&lt;/ref-type&gt;&lt;contributors&gt;&lt;authors&gt;&lt;author&gt;Barletta, J. F.&lt;/author&gt;&lt;/authors&gt;&lt;/contributors&gt;&lt;auth-address&gt;Department of Pharmacy Practice, Midwestern University, College of Pharmacy - Glendale Campus, Glendale, Arizona, USA.&lt;/auth-address&gt;&lt;titles&gt;&lt;title&gt;Prophylactic acid suppression and enteral nutrition&lt;/title&gt;&lt;secondary-title&gt;Curr Opin Clin Nutr Metab Care&lt;/secondary-title&gt;&lt;/titles&gt;&lt;periodical&gt;&lt;full-title&gt;Curr Opin Clin Nutr Metab Care&lt;/full-title&gt;&lt;/periodical&gt;&lt;pages&gt;174-178&lt;/pages&gt;&lt;volume&gt;26&lt;/volume&gt;&lt;number&gt;2&lt;/number&gt;&lt;edition&gt;2023/03/10&lt;/edition&gt;&lt;keywords&gt;&lt;keyword&gt;Humans&lt;/keyword&gt;&lt;keyword&gt;*Enteral Nutrition/adverse effects&lt;/keyword&gt;&lt;keyword&gt;Critical Illness/therapy&lt;/keyword&gt;&lt;keyword&gt;*Peptic Ulcer/drug therapy/etiology/prevention &amp;amp; control&lt;/keyword&gt;&lt;keyword&gt;Gastrointestinal Hemorrhage/complications/drug therapy/prevention &amp;amp; control&lt;/keyword&gt;&lt;keyword&gt;Proton Pump Inhibitors/adverse effects&lt;/keyword&gt;&lt;/keywords&gt;&lt;dates&gt;&lt;year&gt;2023&lt;/year&gt;&lt;pub-dates&gt;&lt;date&gt;Mar 1&lt;/date&gt;&lt;/pub-dates&gt;&lt;/dates&gt;&lt;isbn&gt;1363-1950&lt;/isbn&gt;&lt;accession-num&gt;36892963&lt;/accession-num&gt;&lt;urls&gt;&lt;/urls&gt;&lt;electronic-resource-num&gt;10.1097/mco.0000000000000910&lt;/electronic-resource-num&gt;&lt;remote-database-provider&gt;NLM&lt;/remote-database-provider&gt;&lt;language&gt;eng&lt;/language&gt;&lt;/record&gt;&lt;/Cite&gt;&lt;/EndNote&gt;</w:instrText>
      </w:r>
      <w:r w:rsidR="00A55FBA" w:rsidRPr="006E2114">
        <w:fldChar w:fldCharType="separate"/>
      </w:r>
      <w:r w:rsidR="00A55FBA" w:rsidRPr="006E2114">
        <w:rPr>
          <w:noProof/>
          <w:vertAlign w:val="superscript"/>
        </w:rPr>
        <w:t>[35]</w:t>
      </w:r>
      <w:r w:rsidR="00A55FBA" w:rsidRPr="006E2114">
        <w:fldChar w:fldCharType="end"/>
      </w:r>
      <w:r w:rsidR="00A55FBA" w:rsidRPr="006E2114">
        <w:t>.</w:t>
      </w:r>
    </w:p>
    <w:p w14:paraId="400B3A24" w14:textId="787739C1" w:rsidR="0032241A" w:rsidRPr="006112A5" w:rsidRDefault="0032241A" w:rsidP="00497BC5">
      <w:pPr>
        <w:pStyle w:val="ListParagraph"/>
        <w:spacing w:before="0" w:after="0"/>
        <w:ind w:left="360"/>
        <w:rPr>
          <w:u w:val="single"/>
        </w:rPr>
      </w:pPr>
      <w:r w:rsidRPr="006112A5">
        <w:rPr>
          <w:u w:val="single"/>
        </w:rPr>
        <w:t>Treatment of Active Stress-Ulcer Bleeding</w:t>
      </w:r>
      <w:r w:rsidR="006112A5" w:rsidRPr="006112A5">
        <w:rPr>
          <w:rFonts w:hint="cs"/>
          <w:u w:val="single"/>
          <w:rtl/>
        </w:rPr>
        <w:t>:</w:t>
      </w:r>
    </w:p>
    <w:p w14:paraId="09C24B73" w14:textId="7D62DC7F" w:rsidR="0032241A" w:rsidRPr="006E2114" w:rsidRDefault="0032241A" w:rsidP="00497BC5">
      <w:pPr>
        <w:pStyle w:val="P"/>
        <w:spacing w:after="0" w:line="240" w:lineRule="auto"/>
      </w:pPr>
      <w:r w:rsidRPr="006E2114">
        <w:t xml:space="preserve">Stress ulcers present a risk of clinically important bleeding known upper gastrointestinal bleeding (UGIB), which is related to hemodynamic changes, such as tachycardia, hypotension, respiratory distress, leads to </w:t>
      </w:r>
      <w:proofErr w:type="spellStart"/>
      <w:r w:rsidRPr="006E2114">
        <w:t>anemia</w:t>
      </w:r>
      <w:proofErr w:type="spellEnd"/>
      <w:r w:rsidRPr="006E2114">
        <w:t xml:space="preserve"> or </w:t>
      </w:r>
      <w:proofErr w:type="spellStart"/>
      <w:r w:rsidRPr="006E2114">
        <w:t>neccessite</w:t>
      </w:r>
      <w:proofErr w:type="spellEnd"/>
      <w:r w:rsidRPr="006E2114">
        <w:t xml:space="preserve"> for blood transfusion.</w:t>
      </w:r>
      <w:r w:rsidR="00326312" w:rsidRPr="006E2114">
        <w:t xml:space="preserve"> </w:t>
      </w:r>
      <w:r w:rsidRPr="006E2114">
        <w:t>Clinically important bleeding happens in accounti</w:t>
      </w:r>
      <w:r w:rsidR="00326312" w:rsidRPr="006E2114">
        <w:t xml:space="preserve">ng for 1% to 4% of ICU patients </w:t>
      </w:r>
      <w:r w:rsidR="00326312" w:rsidRPr="006E2114">
        <w:fldChar w:fldCharType="begin"/>
      </w:r>
      <w:r w:rsidR="00326312" w:rsidRPr="006E2114">
        <w:instrText xml:space="preserve"> ADDIN EN.CITE &lt;EndNote&gt;&lt;Cite&gt;&lt;Author&gt;Buendgens&lt;/Author&gt;&lt;Year&gt;2016&lt;/Year&gt;&lt;RecNum&gt;557&lt;/RecNum&gt;&lt;DisplayText&gt;&lt;style face="superscript"&gt;[36]&lt;/style&gt;&lt;/DisplayText&gt;&lt;record&gt;&lt;rec-number&gt;557&lt;/rec-number&gt;&lt;foreign-keys&gt;&lt;key app="EN" db-id="p9szpftfmxs0psedw5y5rafvsxzdw99awsdx" timestamp="1706012001"&gt;557&lt;/key&gt;&lt;/foreign-keys&gt;&lt;ref-type name="Journal Article"&gt;17&lt;/ref-type&gt;&lt;contributors&gt;&lt;authors&gt;&lt;author&gt;Buendgens, Lukas&lt;/author&gt;&lt;author&gt;Koch, Alexander&lt;/author&gt;&lt;author&gt;Tacke, Frank&lt;/author&gt;&lt;/authors&gt;&lt;/contributors&gt;&lt;titles&gt;&lt;title&gt;Prevention of stress-related ulcer bleeding at the intensive care unit: Risks and benefits of stress ulcer prophylaxis&lt;/title&gt;&lt;secondary-title&gt;World journal of critical care medicine&lt;/secondary-title&gt;&lt;/titles&gt;&lt;periodical&gt;&lt;full-title&gt;World journal of critical care medicine&lt;/full-title&gt;&lt;/periodical&gt;&lt;pages&gt;57&lt;/pages&gt;&lt;volume&gt;5&lt;/volume&gt;&lt;number&gt;1&lt;/number&gt;&lt;dates&gt;&lt;year&gt;2016&lt;/year&gt;&lt;/dates&gt;&lt;urls&gt;&lt;/urls&gt;&lt;/record&gt;&lt;/Cite&gt;&lt;/EndNote&gt;</w:instrText>
      </w:r>
      <w:r w:rsidR="00326312" w:rsidRPr="006E2114">
        <w:fldChar w:fldCharType="separate"/>
      </w:r>
      <w:r w:rsidR="00326312" w:rsidRPr="006E2114">
        <w:rPr>
          <w:noProof/>
          <w:vertAlign w:val="superscript"/>
        </w:rPr>
        <w:t>[36]</w:t>
      </w:r>
      <w:r w:rsidR="00326312" w:rsidRPr="006E2114">
        <w:fldChar w:fldCharType="end"/>
      </w:r>
      <w:r w:rsidR="00326312" w:rsidRPr="006E2114">
        <w:t>.</w:t>
      </w:r>
    </w:p>
    <w:p w14:paraId="7DD5427B" w14:textId="10EFA211" w:rsidR="0032241A" w:rsidRPr="006112A5" w:rsidRDefault="0032241A" w:rsidP="00497BC5">
      <w:pPr>
        <w:pStyle w:val="ListParagraph"/>
        <w:numPr>
          <w:ilvl w:val="0"/>
          <w:numId w:val="6"/>
        </w:numPr>
        <w:spacing w:before="0" w:after="0"/>
        <w:ind w:left="360"/>
        <w:rPr>
          <w:u w:val="single"/>
        </w:rPr>
      </w:pPr>
      <w:r w:rsidRPr="006112A5">
        <w:rPr>
          <w:u w:val="single"/>
        </w:rPr>
        <w:t>Causes of UGIB and differential diagnosis (DD)</w:t>
      </w:r>
      <w:r w:rsidR="006112A5" w:rsidRPr="006112A5">
        <w:rPr>
          <w:rFonts w:hint="cs"/>
          <w:u w:val="single"/>
          <w:rtl/>
        </w:rPr>
        <w:t>:</w:t>
      </w:r>
    </w:p>
    <w:p w14:paraId="7964625D" w14:textId="61D066DC" w:rsidR="0032241A" w:rsidRPr="006E2114" w:rsidRDefault="0032241A" w:rsidP="00497BC5">
      <w:pPr>
        <w:pStyle w:val="P"/>
        <w:spacing w:after="0" w:line="240" w:lineRule="auto"/>
      </w:pPr>
      <w:r w:rsidRPr="006E2114">
        <w:t>Stress ulcer and bleeding Peptic ulcer are the most common cause of UGIB, approximately 31%-67% of all cases, followed by erosive disease, bleeding variceal, esophagi</w:t>
      </w:r>
      <w:r w:rsidRPr="006E2114">
        <w:softHyphen/>
        <w:t xml:space="preserve">tis, Mallory-Weis and neoplasm as in </w:t>
      </w:r>
      <w:r w:rsidRPr="006E2114">
        <w:rPr>
          <w:b/>
          <w:bCs/>
        </w:rPr>
        <w:t xml:space="preserve">Table </w:t>
      </w:r>
      <w:r w:rsidR="005B5DEC" w:rsidRPr="006E2114">
        <w:rPr>
          <w:b/>
          <w:bCs/>
        </w:rPr>
        <w:t>4</w:t>
      </w:r>
      <w:r w:rsidRPr="006E2114">
        <w:t xml:space="preserve">. About 2%-8% of cases, uncommon causes such as angiodysplasia, gastric antral vascular </w:t>
      </w:r>
      <w:r w:rsidRPr="006E2114">
        <w:lastRenderedPageBreak/>
        <w:t xml:space="preserve">ectasia, </w:t>
      </w:r>
      <w:proofErr w:type="spellStart"/>
      <w:r w:rsidRPr="006E2114">
        <w:t>hemophilia</w:t>
      </w:r>
      <w:proofErr w:type="spellEnd"/>
      <w:r w:rsidRPr="006E2114">
        <w:t xml:space="preserve"> and </w:t>
      </w:r>
      <w:proofErr w:type="spellStart"/>
      <w:r w:rsidRPr="006E2114">
        <w:t>vasoenteric</w:t>
      </w:r>
      <w:proofErr w:type="spellEnd"/>
      <w:r w:rsidRPr="006E2114">
        <w:t xml:space="preserve"> </w:t>
      </w:r>
      <w:r w:rsidRPr="006E2114">
        <w:t xml:space="preserve">fistula have been found </w:t>
      </w:r>
      <w:r w:rsidR="00326312" w:rsidRPr="006E2114">
        <w:fldChar w:fldCharType="begin"/>
      </w:r>
      <w:r w:rsidR="00326312" w:rsidRPr="006E2114">
        <w:instrText xml:space="preserve"> ADDIN EN.CITE &lt;EndNote&gt;&lt;Cite&gt;&lt;Author&gt;Holster&lt;/Author&gt;&lt;Year&gt;2012&lt;/Year&gt;&lt;RecNum&gt;558&lt;/RecNum&gt;&lt;DisplayText&gt;&lt;style face="superscript"&gt;[37]&lt;/style&gt;&lt;/DisplayText&gt;&lt;record&gt;&lt;rec-number&gt;558&lt;/rec-number&gt;&lt;foreign-keys&gt;&lt;key app="EN" db-id="p9szpftfmxs0psedw5y5rafvsxzdw99awsdx" timestamp="1706012044"&gt;558&lt;/key&gt;&lt;/foreign-keys&gt;&lt;ref-type name="Journal Article"&gt;17&lt;/ref-type&gt;&lt;contributors&gt;&lt;authors&gt;&lt;author&gt;Holster, I. L.&lt;/author&gt;&lt;author&gt;Kuipers, E. J.&lt;/author&gt;&lt;/authors&gt;&lt;/contributors&gt;&lt;auth-address&gt;Department of Gastroenterology and Hepatology, Erasmus MC University Medical Centre, PO Box 2040, 3000 CA Rotterdam, The Netherlands. i.holster@erasmusmc.nl&lt;/auth-address&gt;&lt;titles&gt;&lt;title&gt;Management of acute nonvariceal upper gastrointestinal bleeding: current policies and future perspectives&lt;/title&gt;&lt;secondary-title&gt;World J Gastroenterol&lt;/secondary-title&gt;&lt;/titles&gt;&lt;periodical&gt;&lt;full-title&gt;World J Gastroenterol&lt;/full-title&gt;&lt;/periodical&gt;&lt;pages&gt;1202-7&lt;/pages&gt;&lt;volume&gt;18&lt;/volume&gt;&lt;number&gt;11&lt;/number&gt;&lt;edition&gt;2012/04/03&lt;/edition&gt;&lt;keywords&gt;&lt;keyword&gt;Anti-Inflammatory Agents, Non-Steroidal/adverse effects&lt;/keyword&gt;&lt;keyword&gt;Disease Management&lt;/keyword&gt;&lt;keyword&gt;Gastrointestinal Hemorrhage/chemically induced/etiology/microbiology/*therapy&lt;/keyword&gt;&lt;keyword&gt;Helicobacter Infections/complications&lt;/keyword&gt;&lt;keyword&gt;Hemostasis, Endoscopic&lt;/keyword&gt;&lt;keyword&gt;Humans&lt;/keyword&gt;&lt;keyword&gt;Risk Factors&lt;/keyword&gt;&lt;keyword&gt;Endoscopic therapy&lt;/keyword&gt;&lt;keyword&gt;Gastrointestinal endoscopy&lt;/keyword&gt;&lt;keyword&gt;Nonvariceal bleeding&lt;/keyword&gt;&lt;keyword&gt;Peptic ulcer bleeding&lt;/keyword&gt;&lt;keyword&gt;Pharmacotherapy&lt;/keyword&gt;&lt;keyword&gt;Upper gastrointestinal bleeding&lt;/keyword&gt;&lt;/keywords&gt;&lt;dates&gt;&lt;year&gt;2012&lt;/year&gt;&lt;pub-dates&gt;&lt;date&gt;Mar 21&lt;/date&gt;&lt;/pub-dates&gt;&lt;/dates&gt;&lt;isbn&gt;1007-9327 (Print)&amp;#xD;1007-9327&lt;/isbn&gt;&lt;accession-num&gt;22468083&lt;/accession-num&gt;&lt;urls&gt;&lt;/urls&gt;&lt;custom2&gt;PMC3309909&lt;/custom2&gt;&lt;electronic-resource-num&gt;10.3748/wjg.v18.i11.1202&lt;/electronic-resource-num&gt;&lt;remote-database-provider&gt;NLM&lt;/remote-database-provider&gt;&lt;language&gt;eng&lt;/language&gt;&lt;/record&gt;&lt;/Cite&gt;&lt;/EndNote&gt;</w:instrText>
      </w:r>
      <w:r w:rsidR="00326312" w:rsidRPr="006E2114">
        <w:fldChar w:fldCharType="separate"/>
      </w:r>
      <w:r w:rsidR="00326312" w:rsidRPr="006E2114">
        <w:rPr>
          <w:noProof/>
          <w:vertAlign w:val="superscript"/>
        </w:rPr>
        <w:t>[37]</w:t>
      </w:r>
      <w:r w:rsidR="00326312" w:rsidRPr="006E2114">
        <w:fldChar w:fldCharType="end"/>
      </w:r>
      <w:r w:rsidR="00326312" w:rsidRPr="006E2114">
        <w:t>.</w:t>
      </w:r>
    </w:p>
    <w:p w14:paraId="4DC8E76D" w14:textId="77777777" w:rsidR="00B2075B" w:rsidRPr="006E2114" w:rsidRDefault="00B2075B" w:rsidP="00497BC5">
      <w:pPr>
        <w:pStyle w:val="TableCaption"/>
        <w:spacing w:after="0"/>
        <w:rPr>
          <w:spacing w:val="-4"/>
          <w:szCs w:val="24"/>
        </w:rPr>
        <w:sectPr w:rsidR="00B2075B" w:rsidRPr="006E2114" w:rsidSect="00B2075B">
          <w:type w:val="continuous"/>
          <w:pgSz w:w="11906" w:h="16838" w:code="9"/>
          <w:pgMar w:top="1440" w:right="1800" w:bottom="1440" w:left="1800" w:header="720" w:footer="720" w:gutter="0"/>
          <w:cols w:num="2" w:space="720"/>
          <w:docGrid w:linePitch="360"/>
        </w:sectPr>
      </w:pPr>
      <w:bookmarkStart w:id="11" w:name="_Toc382133371"/>
      <w:bookmarkStart w:id="12" w:name="_Toc46229932"/>
    </w:p>
    <w:p w14:paraId="1B1E8964" w14:textId="0A6E8AA1" w:rsidR="0032241A" w:rsidRPr="006E2114" w:rsidRDefault="0032241A" w:rsidP="00497BC5">
      <w:pPr>
        <w:pStyle w:val="TableCaption"/>
        <w:spacing w:after="0"/>
        <w:rPr>
          <w:rFonts w:eastAsia="ArnoPro-Regular"/>
          <w:i/>
          <w:iCs/>
          <w:szCs w:val="24"/>
        </w:rPr>
      </w:pPr>
      <w:r w:rsidRPr="006E2114">
        <w:rPr>
          <w:spacing w:val="-4"/>
          <w:szCs w:val="24"/>
        </w:rPr>
        <w:t xml:space="preserve">Table </w:t>
      </w:r>
      <w:r w:rsidR="005B5DEC" w:rsidRPr="006E2114">
        <w:rPr>
          <w:spacing w:val="-4"/>
          <w:szCs w:val="24"/>
        </w:rPr>
        <w:t>4</w:t>
      </w:r>
      <w:r w:rsidRPr="006E2114">
        <w:rPr>
          <w:spacing w:val="-4"/>
          <w:szCs w:val="24"/>
        </w:rPr>
        <w:t>:</w:t>
      </w:r>
      <w:r w:rsidR="004A5275" w:rsidRPr="006E2114">
        <w:rPr>
          <w:szCs w:val="24"/>
        </w:rPr>
        <w:t xml:space="preserve"> </w:t>
      </w:r>
      <w:r w:rsidRPr="006E2114">
        <w:rPr>
          <w:szCs w:val="24"/>
        </w:rPr>
        <w:t>Cause of UGI</w:t>
      </w:r>
      <w:bookmarkEnd w:id="11"/>
      <w:bookmarkEnd w:id="12"/>
      <w:r w:rsidR="00091C00" w:rsidRPr="006E2114">
        <w:rPr>
          <w:szCs w:val="24"/>
        </w:rPr>
        <w:t xml:space="preserve">B </w:t>
      </w:r>
      <w:r w:rsidR="00091C00" w:rsidRPr="006E2114">
        <w:rPr>
          <w:szCs w:val="24"/>
        </w:rPr>
        <w:fldChar w:fldCharType="begin"/>
      </w:r>
      <w:r w:rsidR="00091C00" w:rsidRPr="006E2114">
        <w:rPr>
          <w:szCs w:val="24"/>
        </w:rPr>
        <w:instrText xml:space="preserve"> ADDIN EN.CITE &lt;EndNote&gt;&lt;Cite&gt;&lt;Author&gt;Holster&lt;/Author&gt;&lt;Year&gt;2014&lt;/Year&gt;&lt;RecNum&gt;559&lt;/RecNum&gt;&lt;DisplayText&gt;&lt;style face="superscript"&gt;[38]&lt;/style&gt;&lt;/DisplayText&gt;&lt;record&gt;&lt;rec-number&gt;559&lt;/rec-number&gt;&lt;foreign-keys&gt;&lt;key app="EN" db-id="p9szpftfmxs0psedw5y5rafvsxzdw99awsdx" timestamp="1706012129"&gt;559&lt;/key&gt;&lt;/foreign-keys&gt;&lt;ref-type name="Journal Article"&gt;17&lt;/ref-type&gt;&lt;contributors&gt;&lt;authors&gt;&lt;author&gt;Holster, Ingrid&lt;/author&gt;&lt;/authors&gt;&lt;/contributors&gt;&lt;titles&gt;&lt;title&gt;Novel approaches to upper gastrointestinal conditions: a focus on bleeding and malignancy&lt;/title&gt;&lt;/titles&gt;&lt;dates&gt;&lt;year&gt;2014&lt;/year&gt;&lt;/dates&gt;&lt;isbn&gt;9461695055&lt;/isbn&gt;&lt;urls&gt;&lt;/urls&gt;&lt;/record&gt;&lt;/Cite&gt;&lt;/EndNote&gt;</w:instrText>
      </w:r>
      <w:r w:rsidR="00091C00" w:rsidRPr="006E2114">
        <w:rPr>
          <w:szCs w:val="24"/>
        </w:rPr>
        <w:fldChar w:fldCharType="separate"/>
      </w:r>
      <w:r w:rsidR="00091C00" w:rsidRPr="006E2114">
        <w:rPr>
          <w:noProof/>
          <w:szCs w:val="24"/>
          <w:vertAlign w:val="superscript"/>
        </w:rPr>
        <w:t>[38]</w:t>
      </w:r>
      <w:r w:rsidR="00091C00" w:rsidRPr="006E2114">
        <w:rPr>
          <w:szCs w:val="24"/>
        </w:rPr>
        <w:fldChar w:fldCharType="end"/>
      </w:r>
      <w:r w:rsidR="00091C00" w:rsidRPr="006E2114">
        <w:rPr>
          <w:szCs w:val="24"/>
        </w:rPr>
        <w:t>.</w:t>
      </w:r>
    </w:p>
    <w:tbl>
      <w:tblPr>
        <w:tblStyle w:val="TableGrid1"/>
        <w:tblW w:w="5000" w:type="pct"/>
        <w:tblLook w:val="0000" w:firstRow="0" w:lastRow="0" w:firstColumn="0" w:lastColumn="0" w:noHBand="0" w:noVBand="0"/>
      </w:tblPr>
      <w:tblGrid>
        <w:gridCol w:w="6270"/>
        <w:gridCol w:w="2252"/>
      </w:tblGrid>
      <w:tr w:rsidR="0032241A" w:rsidRPr="006E2114" w14:paraId="24FE7DF6" w14:textId="77777777" w:rsidTr="004A5275">
        <w:trPr>
          <w:trHeight w:val="78"/>
        </w:trPr>
        <w:tc>
          <w:tcPr>
            <w:tcW w:w="3679" w:type="pct"/>
          </w:tcPr>
          <w:p w14:paraId="7D8981B0" w14:textId="77777777" w:rsidR="0032241A" w:rsidRPr="006E2114" w:rsidRDefault="0032241A" w:rsidP="00497BC5">
            <w:pPr>
              <w:autoSpaceDE w:val="0"/>
              <w:autoSpaceDN w:val="0"/>
              <w:adjustRightInd w:val="0"/>
              <w:jc w:val="center"/>
              <w:rPr>
                <w:b/>
                <w:bCs/>
              </w:rPr>
            </w:pPr>
            <w:r w:rsidRPr="006E2114">
              <w:rPr>
                <w:b/>
                <w:bCs/>
              </w:rPr>
              <w:t>Cause</w:t>
            </w:r>
          </w:p>
        </w:tc>
        <w:tc>
          <w:tcPr>
            <w:tcW w:w="1321" w:type="pct"/>
          </w:tcPr>
          <w:p w14:paraId="1F413E44" w14:textId="77777777" w:rsidR="0032241A" w:rsidRPr="006E2114" w:rsidRDefault="0032241A" w:rsidP="00497BC5">
            <w:pPr>
              <w:autoSpaceDE w:val="0"/>
              <w:autoSpaceDN w:val="0"/>
              <w:adjustRightInd w:val="0"/>
              <w:jc w:val="center"/>
              <w:rPr>
                <w:b/>
                <w:bCs/>
              </w:rPr>
            </w:pPr>
            <w:r w:rsidRPr="006E2114">
              <w:rPr>
                <w:b/>
                <w:bCs/>
              </w:rPr>
              <w:t>%</w:t>
            </w:r>
          </w:p>
        </w:tc>
      </w:tr>
      <w:tr w:rsidR="0032241A" w:rsidRPr="006E2114" w14:paraId="64B5F407" w14:textId="77777777" w:rsidTr="004A5275">
        <w:trPr>
          <w:trHeight w:val="78"/>
        </w:trPr>
        <w:tc>
          <w:tcPr>
            <w:tcW w:w="3679" w:type="pct"/>
          </w:tcPr>
          <w:p w14:paraId="5233163D" w14:textId="77777777" w:rsidR="0032241A" w:rsidRPr="006E2114" w:rsidRDefault="0032241A" w:rsidP="00497BC5">
            <w:pPr>
              <w:autoSpaceDE w:val="0"/>
              <w:autoSpaceDN w:val="0"/>
              <w:adjustRightInd w:val="0"/>
              <w:jc w:val="both"/>
            </w:pPr>
            <w:r w:rsidRPr="006E2114">
              <w:t>Peptic ulcer, Stress ulcer</w:t>
            </w:r>
          </w:p>
        </w:tc>
        <w:tc>
          <w:tcPr>
            <w:tcW w:w="1321" w:type="pct"/>
          </w:tcPr>
          <w:p w14:paraId="0CE91421" w14:textId="77777777" w:rsidR="0032241A" w:rsidRPr="006E2114" w:rsidRDefault="0032241A" w:rsidP="00497BC5">
            <w:pPr>
              <w:autoSpaceDE w:val="0"/>
              <w:autoSpaceDN w:val="0"/>
              <w:adjustRightInd w:val="0"/>
              <w:jc w:val="center"/>
            </w:pPr>
            <w:r w:rsidRPr="006E2114">
              <w:t>31-67</w:t>
            </w:r>
          </w:p>
        </w:tc>
      </w:tr>
      <w:tr w:rsidR="0032241A" w:rsidRPr="006E2114" w14:paraId="3E3CEF84" w14:textId="77777777" w:rsidTr="004A5275">
        <w:trPr>
          <w:trHeight w:val="78"/>
        </w:trPr>
        <w:tc>
          <w:tcPr>
            <w:tcW w:w="3679" w:type="pct"/>
          </w:tcPr>
          <w:p w14:paraId="335F99AB" w14:textId="77777777" w:rsidR="0032241A" w:rsidRPr="006E2114" w:rsidRDefault="0032241A" w:rsidP="00497BC5">
            <w:pPr>
              <w:autoSpaceDE w:val="0"/>
              <w:autoSpaceDN w:val="0"/>
              <w:adjustRightInd w:val="0"/>
              <w:jc w:val="both"/>
            </w:pPr>
            <w:r w:rsidRPr="006E2114">
              <w:t>Erosive disease</w:t>
            </w:r>
          </w:p>
        </w:tc>
        <w:tc>
          <w:tcPr>
            <w:tcW w:w="1321" w:type="pct"/>
          </w:tcPr>
          <w:p w14:paraId="759708E3" w14:textId="77777777" w:rsidR="0032241A" w:rsidRPr="006E2114" w:rsidRDefault="0032241A" w:rsidP="00497BC5">
            <w:pPr>
              <w:autoSpaceDE w:val="0"/>
              <w:autoSpaceDN w:val="0"/>
              <w:adjustRightInd w:val="0"/>
              <w:jc w:val="center"/>
            </w:pPr>
            <w:r w:rsidRPr="006E2114">
              <w:t>7-31</w:t>
            </w:r>
          </w:p>
        </w:tc>
      </w:tr>
      <w:tr w:rsidR="0032241A" w:rsidRPr="006E2114" w14:paraId="26CEC48A" w14:textId="77777777" w:rsidTr="004A5275">
        <w:trPr>
          <w:trHeight w:val="78"/>
        </w:trPr>
        <w:tc>
          <w:tcPr>
            <w:tcW w:w="3679" w:type="pct"/>
          </w:tcPr>
          <w:p w14:paraId="42BD68F4" w14:textId="77777777" w:rsidR="0032241A" w:rsidRPr="006E2114" w:rsidRDefault="0032241A" w:rsidP="00497BC5">
            <w:pPr>
              <w:autoSpaceDE w:val="0"/>
              <w:autoSpaceDN w:val="0"/>
              <w:adjustRightInd w:val="0"/>
              <w:jc w:val="both"/>
            </w:pPr>
            <w:r w:rsidRPr="006E2114">
              <w:t xml:space="preserve">Bleeding variceal </w:t>
            </w:r>
          </w:p>
        </w:tc>
        <w:tc>
          <w:tcPr>
            <w:tcW w:w="1321" w:type="pct"/>
          </w:tcPr>
          <w:p w14:paraId="777035D9" w14:textId="77777777" w:rsidR="0032241A" w:rsidRPr="006E2114" w:rsidRDefault="0032241A" w:rsidP="00497BC5">
            <w:pPr>
              <w:autoSpaceDE w:val="0"/>
              <w:autoSpaceDN w:val="0"/>
              <w:adjustRightInd w:val="0"/>
              <w:jc w:val="center"/>
            </w:pPr>
            <w:r w:rsidRPr="006E2114">
              <w:t>4-20</w:t>
            </w:r>
          </w:p>
        </w:tc>
      </w:tr>
      <w:tr w:rsidR="0032241A" w:rsidRPr="006E2114" w14:paraId="74A9479C" w14:textId="77777777" w:rsidTr="004A5275">
        <w:trPr>
          <w:trHeight w:val="78"/>
        </w:trPr>
        <w:tc>
          <w:tcPr>
            <w:tcW w:w="3679" w:type="pct"/>
          </w:tcPr>
          <w:p w14:paraId="65569B9A" w14:textId="77777777" w:rsidR="0032241A" w:rsidRPr="006E2114" w:rsidRDefault="0032241A" w:rsidP="00497BC5">
            <w:pPr>
              <w:autoSpaceDE w:val="0"/>
              <w:autoSpaceDN w:val="0"/>
              <w:adjustRightInd w:val="0"/>
              <w:jc w:val="both"/>
            </w:pPr>
            <w:r w:rsidRPr="006E2114">
              <w:t xml:space="preserve">Mallory Weis tears </w:t>
            </w:r>
          </w:p>
        </w:tc>
        <w:tc>
          <w:tcPr>
            <w:tcW w:w="1321" w:type="pct"/>
          </w:tcPr>
          <w:p w14:paraId="469C48FF" w14:textId="77777777" w:rsidR="0032241A" w:rsidRPr="006E2114" w:rsidRDefault="0032241A" w:rsidP="00497BC5">
            <w:pPr>
              <w:autoSpaceDE w:val="0"/>
              <w:autoSpaceDN w:val="0"/>
              <w:adjustRightInd w:val="0"/>
              <w:jc w:val="center"/>
            </w:pPr>
            <w:r w:rsidRPr="006E2114">
              <w:t>4-8</w:t>
            </w:r>
          </w:p>
        </w:tc>
      </w:tr>
      <w:tr w:rsidR="0032241A" w:rsidRPr="006E2114" w14:paraId="305FEEF1" w14:textId="77777777" w:rsidTr="004A5275">
        <w:trPr>
          <w:trHeight w:val="78"/>
        </w:trPr>
        <w:tc>
          <w:tcPr>
            <w:tcW w:w="3679" w:type="pct"/>
          </w:tcPr>
          <w:p w14:paraId="1D2D17DF" w14:textId="77777777" w:rsidR="0032241A" w:rsidRPr="006E2114" w:rsidRDefault="0032241A" w:rsidP="00497BC5">
            <w:pPr>
              <w:autoSpaceDE w:val="0"/>
              <w:autoSpaceDN w:val="0"/>
              <w:adjustRightInd w:val="0"/>
              <w:jc w:val="both"/>
            </w:pPr>
            <w:proofErr w:type="spellStart"/>
            <w:r w:rsidRPr="006E2114">
              <w:t>Oesophagitis</w:t>
            </w:r>
            <w:proofErr w:type="spellEnd"/>
          </w:p>
        </w:tc>
        <w:tc>
          <w:tcPr>
            <w:tcW w:w="1321" w:type="pct"/>
          </w:tcPr>
          <w:p w14:paraId="65F98493" w14:textId="77777777" w:rsidR="0032241A" w:rsidRPr="006E2114" w:rsidRDefault="0032241A" w:rsidP="00497BC5">
            <w:pPr>
              <w:autoSpaceDE w:val="0"/>
              <w:autoSpaceDN w:val="0"/>
              <w:adjustRightInd w:val="0"/>
              <w:jc w:val="center"/>
            </w:pPr>
            <w:r w:rsidRPr="006E2114">
              <w:t>3-12</w:t>
            </w:r>
          </w:p>
        </w:tc>
      </w:tr>
      <w:tr w:rsidR="0032241A" w:rsidRPr="006E2114" w14:paraId="3BFE4B5C" w14:textId="77777777" w:rsidTr="004A5275">
        <w:trPr>
          <w:trHeight w:val="78"/>
        </w:trPr>
        <w:tc>
          <w:tcPr>
            <w:tcW w:w="3679" w:type="pct"/>
          </w:tcPr>
          <w:p w14:paraId="6B5E70D6" w14:textId="77777777" w:rsidR="0032241A" w:rsidRPr="006E2114" w:rsidRDefault="0032241A" w:rsidP="00497BC5">
            <w:pPr>
              <w:autoSpaceDE w:val="0"/>
              <w:autoSpaceDN w:val="0"/>
              <w:adjustRightInd w:val="0"/>
              <w:jc w:val="both"/>
            </w:pPr>
            <w:r w:rsidRPr="006E2114">
              <w:t>Malignancies</w:t>
            </w:r>
          </w:p>
        </w:tc>
        <w:tc>
          <w:tcPr>
            <w:tcW w:w="1321" w:type="pct"/>
          </w:tcPr>
          <w:p w14:paraId="211BA10E" w14:textId="77777777" w:rsidR="0032241A" w:rsidRPr="006E2114" w:rsidRDefault="0032241A" w:rsidP="00497BC5">
            <w:pPr>
              <w:autoSpaceDE w:val="0"/>
              <w:autoSpaceDN w:val="0"/>
              <w:adjustRightInd w:val="0"/>
              <w:jc w:val="center"/>
            </w:pPr>
            <w:r w:rsidRPr="006E2114">
              <w:t>2-8</w:t>
            </w:r>
          </w:p>
        </w:tc>
      </w:tr>
      <w:tr w:rsidR="0032241A" w:rsidRPr="006E2114" w14:paraId="5C74B047" w14:textId="77777777" w:rsidTr="004A5275">
        <w:trPr>
          <w:trHeight w:val="78"/>
        </w:trPr>
        <w:tc>
          <w:tcPr>
            <w:tcW w:w="3679" w:type="pct"/>
          </w:tcPr>
          <w:p w14:paraId="259DE7E2" w14:textId="77777777" w:rsidR="0032241A" w:rsidRPr="006E2114" w:rsidRDefault="0032241A" w:rsidP="00497BC5">
            <w:pPr>
              <w:autoSpaceDE w:val="0"/>
              <w:autoSpaceDN w:val="0"/>
              <w:adjustRightInd w:val="0"/>
              <w:jc w:val="both"/>
            </w:pPr>
            <w:r w:rsidRPr="006E2114">
              <w:t>Other</w:t>
            </w:r>
          </w:p>
        </w:tc>
        <w:tc>
          <w:tcPr>
            <w:tcW w:w="1321" w:type="pct"/>
          </w:tcPr>
          <w:p w14:paraId="35D58C50" w14:textId="77777777" w:rsidR="0032241A" w:rsidRPr="006E2114" w:rsidRDefault="0032241A" w:rsidP="00497BC5">
            <w:pPr>
              <w:autoSpaceDE w:val="0"/>
              <w:autoSpaceDN w:val="0"/>
              <w:adjustRightInd w:val="0"/>
              <w:jc w:val="center"/>
            </w:pPr>
            <w:r w:rsidRPr="006E2114">
              <w:t>2-8</w:t>
            </w:r>
          </w:p>
        </w:tc>
      </w:tr>
      <w:tr w:rsidR="0032241A" w:rsidRPr="006E2114" w14:paraId="252F3B04" w14:textId="77777777" w:rsidTr="004A5275">
        <w:trPr>
          <w:trHeight w:val="78"/>
        </w:trPr>
        <w:tc>
          <w:tcPr>
            <w:tcW w:w="3679" w:type="pct"/>
          </w:tcPr>
          <w:p w14:paraId="039B7E1F" w14:textId="77777777" w:rsidR="0032241A" w:rsidRPr="006E2114" w:rsidRDefault="0032241A" w:rsidP="00497BC5">
            <w:pPr>
              <w:autoSpaceDE w:val="0"/>
              <w:autoSpaceDN w:val="0"/>
              <w:adjustRightInd w:val="0"/>
              <w:jc w:val="both"/>
            </w:pPr>
            <w:r w:rsidRPr="006E2114">
              <w:t>None</w:t>
            </w:r>
          </w:p>
        </w:tc>
        <w:tc>
          <w:tcPr>
            <w:tcW w:w="1321" w:type="pct"/>
          </w:tcPr>
          <w:p w14:paraId="7F421511" w14:textId="77777777" w:rsidR="0032241A" w:rsidRPr="006E2114" w:rsidRDefault="0032241A" w:rsidP="00497BC5">
            <w:pPr>
              <w:autoSpaceDE w:val="0"/>
              <w:autoSpaceDN w:val="0"/>
              <w:adjustRightInd w:val="0"/>
              <w:jc w:val="center"/>
            </w:pPr>
            <w:r w:rsidRPr="006E2114">
              <w:t>3-19</w:t>
            </w:r>
          </w:p>
        </w:tc>
      </w:tr>
    </w:tbl>
    <w:p w14:paraId="4297A638" w14:textId="77777777" w:rsidR="00B2075B" w:rsidRPr="006E2114" w:rsidRDefault="00B2075B" w:rsidP="00497BC5">
      <w:pPr>
        <w:pStyle w:val="P"/>
        <w:spacing w:after="0" w:line="240" w:lineRule="auto"/>
        <w:sectPr w:rsidR="00B2075B" w:rsidRPr="006E2114" w:rsidSect="00F239D5">
          <w:type w:val="continuous"/>
          <w:pgSz w:w="11906" w:h="16838" w:code="9"/>
          <w:pgMar w:top="1440" w:right="1800" w:bottom="1440" w:left="1800" w:header="720" w:footer="720" w:gutter="0"/>
          <w:cols w:space="720"/>
          <w:docGrid w:linePitch="360"/>
        </w:sectPr>
      </w:pPr>
    </w:p>
    <w:p w14:paraId="1FF7DC73" w14:textId="46BFAE89" w:rsidR="0032241A" w:rsidRPr="006E2114" w:rsidRDefault="0032241A" w:rsidP="00497BC5">
      <w:pPr>
        <w:pStyle w:val="P"/>
        <w:spacing w:after="0" w:line="240" w:lineRule="auto"/>
      </w:pPr>
      <w:r w:rsidRPr="006E2114">
        <w:t xml:space="preserve">Bleeding stress ulcer remains the most common cause of acute UGI bleeding in critically ill patients, approximately 1.5% to 8.5% reported incidence of overt gastrointestinal bleeding </w:t>
      </w:r>
      <w:r w:rsidR="00091C00" w:rsidRPr="006E2114">
        <w:fldChar w:fldCharType="begin">
          <w:fldData xml:space="preserve">PEVuZE5vdGU+PENpdGU+PEF1dGhvcj5Ub2V3czwvQXV0aG9yPjxZZWFyPjIwMTg8L1llYXI+PFJl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</w:fldData>
        </w:fldChar>
      </w:r>
      <w:r w:rsidR="00091C00" w:rsidRPr="006E2114">
        <w:instrText xml:space="preserve"> ADDIN EN.CITE </w:instrText>
      </w:r>
      <w:r w:rsidR="00091C00" w:rsidRPr="006E2114">
        <w:fldChar w:fldCharType="begin">
          <w:fldData xml:space="preserve">PEVuZE5vdGU+PENpdGU+PEF1dGhvcj5Ub2V3czwvQXV0aG9yPjxZZWFyPjIwMTg8L1llYXI+PFJl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</w:fldData>
        </w:fldChar>
      </w:r>
      <w:r w:rsidR="00091C00" w:rsidRPr="006E2114">
        <w:instrText xml:space="preserve"> ADDIN EN.CITE.DATA </w:instrText>
      </w:r>
      <w:r w:rsidR="00091C00" w:rsidRPr="006E2114">
        <w:fldChar w:fldCharType="end"/>
      </w:r>
      <w:r w:rsidR="00091C00" w:rsidRPr="006E2114">
        <w:fldChar w:fldCharType="separate"/>
      </w:r>
      <w:r w:rsidR="00091C00" w:rsidRPr="006E2114">
        <w:rPr>
          <w:noProof/>
          <w:vertAlign w:val="superscript"/>
        </w:rPr>
        <w:t>[13]</w:t>
      </w:r>
      <w:r w:rsidR="00091C00" w:rsidRPr="006E2114">
        <w:fldChar w:fldCharType="end"/>
      </w:r>
      <w:r w:rsidR="00091C00" w:rsidRPr="006E2114">
        <w:t>.</w:t>
      </w:r>
    </w:p>
    <w:p w14:paraId="02D0F302" w14:textId="542930E1" w:rsidR="0032241A" w:rsidRPr="006112A5" w:rsidRDefault="0032241A" w:rsidP="00497BC5">
      <w:pPr>
        <w:pStyle w:val="ListParagraph"/>
        <w:numPr>
          <w:ilvl w:val="0"/>
          <w:numId w:val="6"/>
        </w:numPr>
        <w:spacing w:before="0" w:after="0"/>
        <w:ind w:left="360"/>
        <w:rPr>
          <w:u w:val="single"/>
        </w:rPr>
      </w:pPr>
      <w:r w:rsidRPr="006112A5">
        <w:rPr>
          <w:u w:val="single"/>
        </w:rPr>
        <w:t>Diagnosis of UGI Bleeding</w:t>
      </w:r>
      <w:r w:rsidR="006112A5" w:rsidRPr="006112A5">
        <w:rPr>
          <w:rFonts w:hint="cs"/>
          <w:u w:val="single"/>
          <w:rtl/>
        </w:rPr>
        <w:t>:</w:t>
      </w:r>
    </w:p>
    <w:p w14:paraId="2507554A" w14:textId="29A8B775" w:rsidR="0032241A" w:rsidRPr="006E2114" w:rsidRDefault="0032241A" w:rsidP="00497BC5">
      <w:pPr>
        <w:pStyle w:val="P"/>
        <w:spacing w:after="0" w:line="240" w:lineRule="auto"/>
      </w:pPr>
      <w:r w:rsidRPr="006E2114">
        <w:t xml:space="preserve">Stress ulcer diagnosis can be indicated when there is clinically significant bleeding in critically ill patients. Occult blood or overt blood may be detected in nasogastric tube aspirates, hematemesis or melena may be found, but not all patients show gross bleeding. Stress ulcer may not be suspected until more signs of massive bleeding become manifested. In patients, development of hemodynamic changes result in more than 20 mm Hg decrease in systolic blood pressure (BP), orthostatic hypotension with more than 10mmHg decrease in systolic (BP), more than 20 g/L (&gt; 2 g/dL) decline in </w:t>
      </w:r>
      <w:proofErr w:type="spellStart"/>
      <w:r w:rsidRPr="006E2114">
        <w:t>hemoglobin</w:t>
      </w:r>
      <w:proofErr w:type="spellEnd"/>
      <w:r w:rsidRPr="006E2114">
        <w:t xml:space="preserve"> level, or more than 20 increase in heart rate p\min are supportive of clinically significant stress ulcer. Final diagnosis is achieved by esophago-gastroduodenoscopy. The majority of deaths don't directly caused by exsanguination, but are associated with poor tolerance of massive GI bleeding and</w:t>
      </w:r>
      <w:r w:rsidR="00661BAD" w:rsidRPr="006E2114">
        <w:t xml:space="preserve"> subsequent shock or aspiration </w:t>
      </w:r>
      <w:r w:rsidR="00661BAD" w:rsidRPr="006E2114">
        <w:fldChar w:fldCharType="begin"/>
      </w:r>
      <w:r w:rsidR="00661BAD" w:rsidRPr="006E2114">
        <w:instrText xml:space="preserve"> ADDIN EN.CITE &lt;EndNote&gt;&lt;Cite&gt;&lt;Author&gt;Bardou&lt;/Author&gt;&lt;Year&gt;2015&lt;/Year&gt;&lt;RecNum&gt;560&lt;/RecNum&gt;&lt;DisplayText&gt;&lt;style face="superscript"&gt;[39]&lt;/style&gt;&lt;/DisplayText&gt;&lt;record&gt;&lt;rec-number&gt;560&lt;/rec-number&gt;&lt;foreign-keys&gt;&lt;key app="EN" db-id="p9szpftfmxs0psedw5y5rafvsxzdw99awsdx" timestamp="1706012657"&gt;560&lt;/key&gt;&lt;/foreign-keys&gt;&lt;ref-type name="Journal Article"&gt;17&lt;/ref-type&gt;&lt;contributors&gt;&lt;authors&gt;&lt;author&gt;Bardou, M.&lt;/author&gt;&lt;author&gt;Quenot, J. P.&lt;/author&gt;&lt;author&gt;Barkun, A.&lt;/author&gt;&lt;/authors&gt;&lt;/contributors&gt;&lt;auth-address&gt;Gastroenterology and Hepatology Department, CHU de Dijon, France, 14 Rue Gaffarel BP77908, 21079 Dijon Cedex, France.&amp;#xD;Medical Intensive Care Unit, CHU de Dijon, France, 14 Rue Gaffarel BP77908, 21079 Dijon Cedex, France.&amp;#xD;Gastroenterology Department, McGill University Health Centre, Montreal General Hospital Site, Room D7-346, 1650 Cedar Avenue, Montréal, QC H3G 1A4, Canada.&lt;/auth-address&gt;&lt;titles&gt;&lt;title&gt;Stress-related mucosal disease in the critically ill patient&lt;/title&gt;&lt;secondary-title&gt;Nat Rev Gastroenterol Hepatol&lt;/secondary-title&gt;&lt;/titles&gt;&lt;periodical&gt;&lt;full-title&gt;Nat Rev Gastroenterol Hepatol&lt;/full-title&gt;&lt;/periodical&gt;&lt;pages&gt;98-107&lt;/pages&gt;&lt;volume&gt;12&lt;/volume&gt;&lt;number&gt;2&lt;/number&gt;&lt;edition&gt;2015/01/07&lt;/edition&gt;&lt;keywords&gt;&lt;keyword&gt;Critical Illness/*therapy&lt;/keyword&gt;&lt;keyword&gt;Enteral Nutrition/methods&lt;/keyword&gt;&lt;keyword&gt;Humans&lt;/keyword&gt;&lt;keyword&gt;Peptic Ulcer Hemorrhage/*etiology/prevention &amp;amp; control&lt;/keyword&gt;&lt;keyword&gt;Proton Pump Inhibitors/adverse effects/therapeutic use&lt;/keyword&gt;&lt;keyword&gt;Risk Factors&lt;/keyword&gt;&lt;keyword&gt;Stomach Ulcer/complications/prevention &amp;amp; control&lt;/keyword&gt;&lt;keyword&gt;*Stress, Physiological&lt;/keyword&gt;&lt;/keywords&gt;&lt;dates&gt;&lt;year&gt;2015&lt;/year&gt;&lt;pub-dates&gt;&lt;date&gt;Feb&lt;/date&gt;&lt;/pub-dates&gt;&lt;/dates&gt;&lt;isbn&gt;1759-5045&lt;/isbn&gt;&lt;accession-num&gt;25560847&lt;/accession-num&gt;&lt;urls&gt;&lt;/urls&gt;&lt;electronic-resource-num&gt;10.1038/nrgastro.2014.235&lt;/electronic-resource-num&gt;&lt;remote-database-provider&gt;NLM&lt;/remote-database-provider&gt;&lt;language&gt;eng&lt;/language&gt;&lt;/record&gt;&lt;/Cite&gt;&lt;/EndNote&gt;</w:instrText>
      </w:r>
      <w:r w:rsidR="00661BAD" w:rsidRPr="006E2114">
        <w:fldChar w:fldCharType="separate"/>
      </w:r>
      <w:r w:rsidR="00661BAD" w:rsidRPr="006E2114">
        <w:rPr>
          <w:noProof/>
          <w:vertAlign w:val="superscript"/>
        </w:rPr>
        <w:t>[39]</w:t>
      </w:r>
      <w:r w:rsidR="00661BAD" w:rsidRPr="006E2114">
        <w:fldChar w:fldCharType="end"/>
      </w:r>
      <w:r w:rsidR="00661BAD" w:rsidRPr="006E2114">
        <w:t>.</w:t>
      </w:r>
    </w:p>
    <w:p w14:paraId="255FCF41" w14:textId="4B450540" w:rsidR="0032241A" w:rsidRPr="006112A5" w:rsidRDefault="004A5275" w:rsidP="00497BC5">
      <w:pPr>
        <w:pStyle w:val="ListParagraph"/>
        <w:numPr>
          <w:ilvl w:val="0"/>
          <w:numId w:val="6"/>
        </w:numPr>
        <w:spacing w:before="0" w:after="0"/>
        <w:ind w:left="360"/>
        <w:rPr>
          <w:u w:val="single"/>
        </w:rPr>
      </w:pPr>
      <w:r w:rsidRPr="006112A5">
        <w:rPr>
          <w:u w:val="single"/>
        </w:rPr>
        <w:t>Endoscopic Management</w:t>
      </w:r>
      <w:r w:rsidR="006112A5" w:rsidRPr="006112A5">
        <w:rPr>
          <w:rFonts w:hint="cs"/>
          <w:u w:val="single"/>
          <w:rtl/>
        </w:rPr>
        <w:t>:</w:t>
      </w:r>
    </w:p>
    <w:p w14:paraId="679EB326" w14:textId="0AA43ACC" w:rsidR="0032241A" w:rsidRPr="006E2114" w:rsidRDefault="0032241A" w:rsidP="00497BC5">
      <w:pPr>
        <w:pStyle w:val="P"/>
        <w:spacing w:after="0" w:line="240" w:lineRule="auto"/>
        <w:rPr>
          <w:lang w:val="en-US"/>
        </w:rPr>
      </w:pPr>
      <w:r w:rsidRPr="006E2114">
        <w:t>Immediate assessment and early resus</w:t>
      </w:r>
      <w:r w:rsidRPr="006E2114">
        <w:softHyphen/>
        <w:t xml:space="preserve">citation is of major importance in patients with stress ulcer bleeding. Early resuscitation as I.V fluids, oxygen supplement, coagulopathy correction, and blood transfusion if indicated. Use of prokinetics, PPIs or H2RAs before endoscopy has become a usual trend in these patients. Administration of PPI and prokinetics should however not delay endoscopy </w:t>
      </w:r>
      <w:r w:rsidR="00474354" w:rsidRPr="006E2114">
        <w:fldChar w:fldCharType="begin">
          <w:fldData xml:space="preserve">PEVuZE5vdGU+PENpdGU+PEF1dGhvcj5IdWFuZzwvQXV0aG9yPjxZZWFyPjIwMTg8L1llYXI+PFJl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</w:fldData>
        </w:fldChar>
      </w:r>
      <w:r w:rsidR="00474354" w:rsidRPr="006E2114">
        <w:instrText xml:space="preserve"> ADDIN EN.CITE </w:instrText>
      </w:r>
      <w:r w:rsidR="00474354" w:rsidRPr="006E2114">
        <w:fldChar w:fldCharType="begin">
          <w:fldData xml:space="preserve">PEVuZE5vdGU+PENpdGU+PEF1dGhvcj5IdWFuZzwvQXV0aG9yPjxZZWFyPjIwMTg8L1llYXI+PFJl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</w:fldData>
        </w:fldChar>
      </w:r>
      <w:r w:rsidR="00474354" w:rsidRPr="006E2114">
        <w:instrText xml:space="preserve"> ADDIN EN.CITE.DATA </w:instrText>
      </w:r>
      <w:r w:rsidR="00474354" w:rsidRPr="006E2114">
        <w:fldChar w:fldCharType="end"/>
      </w:r>
      <w:r w:rsidR="00474354" w:rsidRPr="006E2114">
        <w:fldChar w:fldCharType="separate"/>
      </w:r>
      <w:r w:rsidR="00474354" w:rsidRPr="006E2114">
        <w:rPr>
          <w:noProof/>
          <w:vertAlign w:val="superscript"/>
        </w:rPr>
        <w:t>[40]</w:t>
      </w:r>
      <w:r w:rsidR="00474354" w:rsidRPr="006E2114">
        <w:fldChar w:fldCharType="end"/>
      </w:r>
      <w:r w:rsidR="00474354" w:rsidRPr="006E2114">
        <w:rPr>
          <w:lang w:val="en-US"/>
        </w:rPr>
        <w:t>.</w:t>
      </w:r>
    </w:p>
    <w:p w14:paraId="4E4B9E08" w14:textId="2BB32175" w:rsidR="0032241A" w:rsidRPr="006E2114" w:rsidRDefault="0032241A" w:rsidP="00497BC5">
      <w:pPr>
        <w:pStyle w:val="P"/>
        <w:spacing w:after="0" w:line="240" w:lineRule="auto"/>
      </w:pPr>
      <w:r w:rsidRPr="006E2114">
        <w:t>Very early en</w:t>
      </w:r>
      <w:r w:rsidRPr="006E2114">
        <w:softHyphen/>
        <w:t xml:space="preserve">doscopy (&lt; 12 h) has shown to </w:t>
      </w:r>
      <w:proofErr w:type="spellStart"/>
      <w:r w:rsidRPr="006E2114">
        <w:t>exhibil</w:t>
      </w:r>
      <w:proofErr w:type="spellEnd"/>
      <w:r w:rsidRPr="006E2114">
        <w:t xml:space="preserve"> extra advantage in form of reduction of rebleeding, ICU stays, transfused blood and blood-related products, surgery need and mortality rate, in comparison with delayed endoscopy (within 24 h) </w:t>
      </w:r>
      <w:r w:rsidR="00474354" w:rsidRPr="006E2114">
        <w:rPr>
          <w:noProof/>
          <w:vertAlign w:val="superscript"/>
        </w:rPr>
        <w:fldChar w:fldCharType="begin"/>
      </w:r>
      <w:r w:rsidR="00474354" w:rsidRPr="006E2114">
        <w:rPr>
          <w:noProof/>
          <w:vertAlign w:val="superscript"/>
        </w:rPr>
        <w:instrText xml:space="preserve"> ADDIN EN.CITE &lt;EndNote&gt;&lt;Cite&gt;&lt;Author&gt;Saleem&lt;/Author&gt;&lt;Year&gt;2020&lt;/Year&gt;&lt;RecNum&gt;562&lt;/RecNum&gt;&lt;DisplayText&gt;&lt;style face="superscript"&gt;[41]&lt;/style&gt;&lt;/DisplayText&gt;&lt;record&gt;&lt;rec-number&gt;562&lt;/rec-number&gt;&lt;foreign-keys&gt;&lt;key app="EN" db-id="p9szpftfmxs0psedw5y5rafvsxzdw99awsdx" timestamp="1706013425"&gt;562&lt;/key&gt;&lt;/foreign-keys&gt;&lt;ref-type name="Journal Article"&gt;17&lt;/ref-type&gt;&lt;contributors&gt;&lt;authors&gt;&lt;author&gt;Saleem, S. A.&lt;/author&gt;&lt;author&gt;Kudaravalli, P.&lt;/author&gt;&lt;author&gt;Riaz, S.&lt;/author&gt;&lt;author&gt;Pendela, V. S.&lt;/author&gt;&lt;author&gt;Wang, D.&lt;/author&gt;&lt;author&gt;Lowe, D.&lt;/author&gt;&lt;author&gt;Manocha, D.&lt;/author&gt;&lt;/authors&gt;&lt;/contributors&gt;&lt;auth-address&gt;Gastroenterology, State University of New York (SUNY) Upstate Medical University, Syracuse, USA.&amp;#xD;Internal Medicine, State University of New York (SUNY) Upstate Medical University, Syracuse, USA.&amp;#xD;Internal Medicine, Rochester General Hospital, Rochester, USA.&amp;#xD;Public Health and Preventive Medicine, State University of New York (SUNY) Upstate Medical University, Syracuse, USA.&lt;/auth-address&gt;&lt;titles&gt;&lt;title&gt;Outcomes of Upper Gastrointestinal Bleeding Based on Time to Endoscopy: A Retrospective Study&lt;/title&gt;&lt;secondary-title&gt;Cureus&lt;/secondary-title&gt;&lt;/titles&gt;&lt;periodical&gt;&lt;full-title&gt;Cureus&lt;/full-title&gt;&lt;/periodical&gt;&lt;pages&gt;e7325&lt;/pages&gt;&lt;volume&gt;12&lt;/volume&gt;&lt;number&gt;3&lt;/number&gt;&lt;edition&gt;2020/04/22&lt;/edition&gt;&lt;keywords&gt;&lt;keyword&gt;endoscopy&lt;/keyword&gt;&lt;keyword&gt;interventions&lt;/keyword&gt;&lt;keyword&gt;mortality&lt;/keyword&gt;&lt;keyword&gt;timing&lt;/keyword&gt;&lt;keyword&gt;upper gastrointestinal bleeding&lt;/keyword&gt;&lt;/keywords&gt;&lt;dates&gt;&lt;year&gt;2020&lt;/year&gt;&lt;pub-dates&gt;&lt;date&gt;Mar 19&lt;/date&gt;&lt;/pub-dates&gt;&lt;/dates&gt;&lt;isbn&gt;2168-8184 (Print)&amp;#xD;2168-8184&lt;/isbn&gt;&lt;accession-num&gt;32313766&lt;/accession-num&gt;&lt;urls&gt;&lt;/urls&gt;&lt;custom2&gt;PMC7164718&lt;/custom2&gt;&lt;electronic-resource-num&gt;10.7759/cureus.7325&lt;/electronic-resource-num&gt;&lt;remote-database-provider&gt;NLM&lt;/remote-database-provider&gt;&lt;language&gt;eng&lt;/language&gt;&lt;/record&gt;&lt;/Cite&gt;&lt;/EndNote&gt;</w:instrText>
      </w:r>
      <w:r w:rsidR="00474354" w:rsidRPr="006E2114">
        <w:rPr>
          <w:noProof/>
          <w:vertAlign w:val="superscript"/>
        </w:rPr>
        <w:fldChar w:fldCharType="separate"/>
      </w:r>
      <w:r w:rsidR="00474354" w:rsidRPr="006E2114">
        <w:rPr>
          <w:noProof/>
          <w:vertAlign w:val="superscript"/>
        </w:rPr>
        <w:t>[41]</w:t>
      </w:r>
      <w:r w:rsidR="00474354" w:rsidRPr="006E2114">
        <w:rPr>
          <w:noProof/>
          <w:vertAlign w:val="superscript"/>
        </w:rPr>
        <w:fldChar w:fldCharType="end"/>
      </w:r>
      <w:r w:rsidR="009D1907" w:rsidRPr="006E2114">
        <w:rPr>
          <w:noProof/>
        </w:rPr>
        <w:t>.</w:t>
      </w:r>
    </w:p>
    <w:p w14:paraId="365860CE" w14:textId="34A8372F" w:rsidR="0032241A" w:rsidRPr="006E2114" w:rsidRDefault="0032241A" w:rsidP="00497BC5">
      <w:pPr>
        <w:pStyle w:val="P"/>
        <w:spacing w:after="0" w:line="240" w:lineRule="auto"/>
      </w:pPr>
      <w:r w:rsidRPr="006E2114">
        <w:t>In SRMD, patients with active bleeding ulcers are at high risk of complications and rebleeding, therefore require urgent endoscopic</w:t>
      </w:r>
      <w:r w:rsidR="00474354" w:rsidRPr="006E2114">
        <w:t xml:space="preserve"> intervention (</w:t>
      </w:r>
      <w:r w:rsidR="00474354" w:rsidRPr="006E2114">
        <w:rPr>
          <w:b/>
          <w:bCs/>
        </w:rPr>
        <w:t>Figure</w:t>
      </w:r>
      <w:r w:rsidR="002F77BD" w:rsidRPr="006E2114">
        <w:rPr>
          <w:b/>
          <w:bCs/>
        </w:rPr>
        <w:t xml:space="preserve"> 3</w:t>
      </w:r>
      <w:r w:rsidR="00474354" w:rsidRPr="006E2114">
        <w:t>)</w:t>
      </w:r>
      <w:r w:rsidR="00A8358E" w:rsidRPr="006E2114">
        <w:t xml:space="preserve">. </w:t>
      </w:r>
      <w:r w:rsidRPr="006E2114">
        <w:t>When endoscopic therapy is not suitable or difficult to control or define bleeding mucosal lesions, more aggressive therapies are indicated as angiographic and surgical interventions if clinically significant stre</w:t>
      </w:r>
      <w:r w:rsidR="00A8358E" w:rsidRPr="006E2114">
        <w:t xml:space="preserve">ss-related GI bleeding persists </w:t>
      </w:r>
      <w:r w:rsidR="00A8358E" w:rsidRPr="006E2114">
        <w:fldChar w:fldCharType="begin"/>
      </w:r>
      <w:r w:rsidR="00A8358E" w:rsidRPr="006E2114">
        <w:instrText xml:space="preserve"> ADDIN EN.CITE &lt;EndNote&gt;&lt;Cite&gt;&lt;Author&gt;Kim&lt;/Author&gt;&lt;Year&gt;2015&lt;/Year&gt;&lt;RecNum&gt;563&lt;/RecNum&gt;&lt;DisplayText&gt;&lt;style face="superscript"&gt;[42]&lt;/style&gt;&lt;/DisplayText&gt;&lt;record&gt;&lt;rec-number&gt;563&lt;/rec-number&gt;&lt;foreign-keys&gt;&lt;key app="EN" db-id="p9szpftfmxs0psedw5y5rafvsxzdw99awsdx" timestamp="1706013490"&gt;563&lt;/key&gt;&lt;/foreign-keys&gt;&lt;ref-type name="Journal Article"&gt;17&lt;/ref-type&gt;&lt;contributors&gt;&lt;authors&gt;&lt;author&gt;Kim, J. S.&lt;/author&gt;&lt;author&gt;Park, S. M.&lt;/author&gt;&lt;author&gt;Kim, B. W.&lt;/author&gt;&lt;/authors&gt;&lt;/contributors&gt;&lt;auth-address&gt;Division of Gastroenterology, Department of Internal Medicine, Incheon St. Mary&amp;apos;s Hospital, College of Medicine, The Catholic University of Korea, Incheon, Korea.&lt;/auth-address&gt;&lt;titles&gt;&lt;title&gt;Endoscopic management of peptic ulcer bleeding&lt;/title&gt;&lt;secondary-title&gt;Clin Endosc&lt;/secondary-title&gt;&lt;/titles&gt;&lt;periodical&gt;&lt;full-title&gt;Clin Endosc&lt;/full-title&gt;&lt;/periodical&gt;&lt;pages&gt;106-11&lt;/pages&gt;&lt;volume&gt;48&lt;/volume&gt;&lt;number&gt;2&lt;/number&gt;&lt;edition&gt;2015/04/07&lt;/edition&gt;&lt;keywords&gt;&lt;keyword&gt;Endoscopy&lt;/keyword&gt;&lt;keyword&gt;Gastrointestnal bleeding&lt;/keyword&gt;&lt;keyword&gt;Peptic ulcer bleeding&lt;/keyword&gt;&lt;/keywords&gt;&lt;dates&gt;&lt;year&gt;2015&lt;/year&gt;&lt;pub-dates&gt;&lt;date&gt;Mar&lt;/date&gt;&lt;/pub-dates&gt;&lt;/dates&gt;&lt;isbn&gt;2234-2400 (Print)&amp;#xD;2234-2400&lt;/isbn&gt;&lt;accession-num&gt;25844337&lt;/accession-num&gt;&lt;urls&gt;&lt;/urls&gt;&lt;custom2&gt;PMC4381136&lt;/custom2&gt;&lt;electronic-resource-num&gt;10.5946/ce.2015.48.2.106&lt;/electronic-resource-num&gt;&lt;remote-database-provider&gt;NLM&lt;/remote-database-provider&gt;&lt;language&gt;eng&lt;/language&gt;&lt;/record&gt;&lt;/Cite&gt;&lt;/EndNote&gt;</w:instrText>
      </w:r>
      <w:r w:rsidR="00A8358E" w:rsidRPr="006E2114">
        <w:fldChar w:fldCharType="separate"/>
      </w:r>
      <w:r w:rsidR="00A8358E" w:rsidRPr="006E2114">
        <w:rPr>
          <w:noProof/>
          <w:vertAlign w:val="superscript"/>
        </w:rPr>
        <w:t>[42]</w:t>
      </w:r>
      <w:r w:rsidR="00A8358E" w:rsidRPr="006E2114">
        <w:fldChar w:fldCharType="end"/>
      </w:r>
      <w:r w:rsidR="00A8358E" w:rsidRPr="006E2114">
        <w:t>.</w:t>
      </w:r>
    </w:p>
    <w:p w14:paraId="32CF6B0A" w14:textId="77777777" w:rsidR="00B2075B" w:rsidRPr="006E2114" w:rsidRDefault="00B2075B" w:rsidP="00497BC5">
      <w:pPr>
        <w:pStyle w:val="FigTanta"/>
        <w:spacing w:after="0"/>
        <w:sectPr w:rsidR="00B2075B" w:rsidRPr="006E2114" w:rsidSect="00B2075B">
          <w:type w:val="continuous"/>
          <w:pgSz w:w="11906" w:h="16838" w:code="9"/>
          <w:pgMar w:top="1440" w:right="1800" w:bottom="1440" w:left="1800" w:header="720" w:footer="720" w:gutter="0"/>
          <w:cols w:num="2" w:space="720"/>
          <w:docGrid w:linePitch="360"/>
        </w:sectPr>
      </w:pPr>
    </w:p>
    <w:tbl>
      <w:tblPr>
        <w:tblW w:w="0" w:type="auto"/>
        <w:jc w:val="center"/>
        <w:tblLook w:val="04A0" w:firstRow="1" w:lastRow="0" w:firstColumn="1" w:lastColumn="0" w:noHBand="0" w:noVBand="1"/>
      </w:tblPr>
      <w:tblGrid>
        <w:gridCol w:w="3566"/>
        <w:gridCol w:w="3567"/>
      </w:tblGrid>
      <w:tr w:rsidR="0032241A" w:rsidRPr="006E2114" w14:paraId="66E19D9C" w14:textId="77777777" w:rsidTr="004A5275">
        <w:trPr>
          <w:jc w:val="center"/>
        </w:trPr>
        <w:tc>
          <w:tcPr>
            <w:tcW w:w="3566" w:type="dxa"/>
          </w:tcPr>
          <w:p w14:paraId="77869FA4" w14:textId="41A27D23" w:rsidR="0032241A" w:rsidRPr="006E2114" w:rsidRDefault="0032241A" w:rsidP="00497BC5">
            <w:pPr>
              <w:pStyle w:val="FigTanta"/>
              <w:spacing w:after="0"/>
            </w:pPr>
          </w:p>
        </w:tc>
        <w:tc>
          <w:tcPr>
            <w:tcW w:w="3567" w:type="dxa"/>
          </w:tcPr>
          <w:p w14:paraId="02A74A7F" w14:textId="13BD9B5F" w:rsidR="0032241A" w:rsidRPr="006E2114" w:rsidRDefault="0032241A" w:rsidP="00497BC5">
            <w:pPr>
              <w:pStyle w:val="FigTanta"/>
              <w:spacing w:after="0"/>
            </w:pPr>
          </w:p>
        </w:tc>
      </w:tr>
      <w:tr w:rsidR="0032241A" w:rsidRPr="006E2114" w14:paraId="63916FF6" w14:textId="77777777" w:rsidTr="004A5275">
        <w:trPr>
          <w:jc w:val="center"/>
        </w:trPr>
        <w:tc>
          <w:tcPr>
            <w:tcW w:w="3566" w:type="dxa"/>
          </w:tcPr>
          <w:p w14:paraId="786861B5" w14:textId="084C98D7" w:rsidR="0032241A" w:rsidRPr="006E2114" w:rsidRDefault="0046299B" w:rsidP="00497BC5">
            <w:pPr>
              <w:pStyle w:val="FigTanta"/>
              <w:spacing w:after="0"/>
            </w:pPr>
            <w:bookmarkStart w:id="13" w:name="_Toc382133454"/>
            <w:bookmarkStart w:id="14" w:name="_Toc46229999"/>
            <w:r w:rsidRPr="006E2114">
              <w:t>(A</w:t>
            </w:r>
            <w:r w:rsidR="0032241A" w:rsidRPr="006E2114">
              <w:t>)</w:t>
            </w:r>
            <w:bookmarkEnd w:id="13"/>
            <w:bookmarkEnd w:id="14"/>
          </w:p>
        </w:tc>
        <w:tc>
          <w:tcPr>
            <w:tcW w:w="3567" w:type="dxa"/>
          </w:tcPr>
          <w:p w14:paraId="57794D25" w14:textId="68D2C449" w:rsidR="0032241A" w:rsidRPr="006E2114" w:rsidRDefault="0046299B" w:rsidP="00497BC5">
            <w:pPr>
              <w:pStyle w:val="FigTanta"/>
              <w:spacing w:after="0"/>
            </w:pPr>
            <w:bookmarkStart w:id="15" w:name="_Toc382133455"/>
            <w:bookmarkStart w:id="16" w:name="_Toc46230000"/>
            <w:r w:rsidRPr="006E2114">
              <w:t>(B</w:t>
            </w:r>
            <w:r w:rsidR="0032241A" w:rsidRPr="006E2114">
              <w:t>)</w:t>
            </w:r>
            <w:bookmarkEnd w:id="15"/>
            <w:bookmarkEnd w:id="16"/>
          </w:p>
        </w:tc>
      </w:tr>
    </w:tbl>
    <w:p w14:paraId="62DC51EF" w14:textId="2910985E" w:rsidR="00A8358E" w:rsidRPr="006E2114" w:rsidRDefault="0046299B" w:rsidP="00497BC5">
      <w:pPr>
        <w:pStyle w:val="FigTanta"/>
        <w:spacing w:after="0"/>
      </w:pPr>
      <w:r w:rsidRPr="006E2114">
        <w:t xml:space="preserve">Figure </w:t>
      </w:r>
      <w:r w:rsidR="002F77BD" w:rsidRPr="006E2114">
        <w:t>3</w:t>
      </w:r>
      <w:r w:rsidRPr="006E2114">
        <w:t xml:space="preserve">: Ulcer with visible vessel (A) and Ulcer with visible vessel after </w:t>
      </w:r>
      <w:proofErr w:type="spellStart"/>
      <w:r w:rsidRPr="006E2114">
        <w:t>hemoclip</w:t>
      </w:r>
      <w:proofErr w:type="spellEnd"/>
      <w:r w:rsidRPr="006E2114">
        <w:t xml:space="preserve"> placement (B) </w:t>
      </w:r>
      <w:r w:rsidRPr="006E2114">
        <w:fldChar w:fldCharType="begin"/>
      </w:r>
      <w:r w:rsidRPr="006E2114">
        <w:instrText xml:space="preserve"> ADDIN EN.CITE &lt;EndNote&gt;&lt;Cite&gt;&lt;Author&gt;Cappell&lt;/Author&gt;&lt;Year&gt;2010&lt;/Year&gt;&lt;RecNum&gt;564&lt;/RecNum&gt;&lt;DisplayText&gt;&lt;style face="superscript"&gt;[43]&lt;/style&gt;&lt;/DisplayText&gt;&lt;record&gt;&lt;rec-number&gt;564&lt;/rec-number&gt;&lt;foreign-keys&gt;&lt;key app="EN" db-id="p9szpftfmxs0psedw5y5rafvsxzdw99awsdx" timestamp="1706013522"&gt;564&lt;/key&gt;&lt;/foreign-keys&gt;&lt;ref-type name="Journal Article"&gt;17&lt;/ref-type&gt;&lt;contributors&gt;&lt;authors&gt;&lt;author&gt;Cappell, Mitchell S&lt;/author&gt;&lt;/authors&gt;&lt;/contributors&gt;&lt;titles&gt;&lt;title&gt;Therapeutic endoscopy for acute upper gastrointestinal bleeding&lt;/title&gt;&lt;secondary-title&gt;Nature reviews Gastroenterology &amp;amp; hepatology&lt;/secondary-title&gt;&lt;/titles&gt;&lt;periodical&gt;&lt;full-title&gt;Nature reviews Gastroenterology &amp;amp; hepatology&lt;/full-title&gt;&lt;/periodical&gt;&lt;pages&gt;214-229&lt;/pages&gt;&lt;volume&gt;7&lt;/volume&gt;&lt;number&gt;4&lt;/number&gt;&lt;dates&gt;&lt;year&gt;2010&lt;/year&gt;&lt;/dates&gt;&lt;isbn&gt;1759-5045&lt;/isbn&gt;&lt;urls&gt;&lt;/urls&gt;&lt;/record&gt;&lt;/Cite&gt;&lt;/EndNote&gt;</w:instrText>
      </w:r>
      <w:r w:rsidRPr="006E2114">
        <w:fldChar w:fldCharType="separate"/>
      </w:r>
      <w:r w:rsidRPr="006E2114">
        <w:rPr>
          <w:noProof/>
          <w:vertAlign w:val="superscript"/>
        </w:rPr>
        <w:t>[43]</w:t>
      </w:r>
      <w:r w:rsidRPr="006E2114">
        <w:fldChar w:fldCharType="end"/>
      </w:r>
      <w:r w:rsidRPr="006E2114">
        <w:t>.</w:t>
      </w:r>
    </w:p>
    <w:p w14:paraId="73E0ADA8" w14:textId="77777777" w:rsidR="00B2075B" w:rsidRPr="006E2114" w:rsidRDefault="00B2075B" w:rsidP="00497BC5">
      <w:pPr>
        <w:pStyle w:val="P"/>
        <w:spacing w:after="0" w:line="240" w:lineRule="auto"/>
        <w:sectPr w:rsidR="00B2075B" w:rsidRPr="006E2114" w:rsidSect="00F239D5">
          <w:type w:val="continuous"/>
          <w:pgSz w:w="11906" w:h="16838" w:code="9"/>
          <w:pgMar w:top="1440" w:right="1800" w:bottom="1440" w:left="1800" w:header="720" w:footer="720" w:gutter="0"/>
          <w:cols w:space="720"/>
          <w:docGrid w:linePitch="360"/>
        </w:sectPr>
      </w:pPr>
    </w:p>
    <w:p w14:paraId="3E34599A" w14:textId="1B1AF2C8" w:rsidR="0032241A" w:rsidRPr="006E2114" w:rsidRDefault="0032241A" w:rsidP="00497BC5">
      <w:pPr>
        <w:pStyle w:val="P"/>
        <w:spacing w:after="0" w:line="240" w:lineRule="auto"/>
      </w:pPr>
      <w:r w:rsidRPr="006E2114">
        <w:t xml:space="preserve">Patients do not require endoscopic intervention, who with low </w:t>
      </w:r>
      <w:r w:rsidRPr="006E2114">
        <w:t xml:space="preserve">risk </w:t>
      </w:r>
      <w:proofErr w:type="spellStart"/>
      <w:r w:rsidRPr="006E2114">
        <w:t>critaria</w:t>
      </w:r>
      <w:proofErr w:type="spellEnd"/>
      <w:r w:rsidRPr="006E2114">
        <w:t>.</w:t>
      </w:r>
      <w:r w:rsidR="00953A82" w:rsidRPr="006E2114">
        <w:t xml:space="preserve"> </w:t>
      </w:r>
      <w:r w:rsidRPr="006E2114">
        <w:t xml:space="preserve">Endoscopic indicators of rebleeding risk in patients with UP GI </w:t>
      </w:r>
      <w:r w:rsidRPr="006E2114">
        <w:lastRenderedPageBreak/>
        <w:t xml:space="preserve">bleeding as in </w:t>
      </w:r>
      <w:r w:rsidR="005B5DEC" w:rsidRPr="006E2114">
        <w:rPr>
          <w:b/>
          <w:bCs/>
        </w:rPr>
        <w:t>T</w:t>
      </w:r>
      <w:r w:rsidRPr="006E2114">
        <w:rPr>
          <w:b/>
          <w:bCs/>
        </w:rPr>
        <w:t xml:space="preserve">able </w:t>
      </w:r>
      <w:r w:rsidR="005B5DEC" w:rsidRPr="006E2114">
        <w:rPr>
          <w:b/>
          <w:bCs/>
        </w:rPr>
        <w:t>5</w:t>
      </w:r>
      <w:r w:rsidRPr="006E2114">
        <w:t xml:space="preserve">. Indicate that early endoscopy is effective and safe for risk patients, and may be delayed in </w:t>
      </w:r>
      <w:r w:rsidRPr="006E2114">
        <w:t xml:space="preserve">some patients, with suspected GIT perforation </w:t>
      </w:r>
      <w:r w:rsidR="002F77BD" w:rsidRPr="006E2114">
        <w:t xml:space="preserve">or acute ischemic heart disease </w:t>
      </w:r>
      <w:r w:rsidR="002F77BD" w:rsidRPr="006E2114">
        <w:fldChar w:fldCharType="begin">
          <w:fldData xml:space="preserve">PEVuZE5vdGU+PENpdGU+PEF1dGhvcj5CYXJrdW48L0F1dGhvcj48WWVhcj4yMDEwPC9ZZWFyPjxS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</w:fldData>
        </w:fldChar>
      </w:r>
      <w:r w:rsidR="002F77BD" w:rsidRPr="006E2114">
        <w:instrText xml:space="preserve"> ADDIN EN.CITE </w:instrText>
      </w:r>
      <w:r w:rsidR="002F77BD" w:rsidRPr="006E2114">
        <w:fldChar w:fldCharType="begin">
          <w:fldData xml:space="preserve">PEVuZE5vdGU+PENpdGU+PEF1dGhvcj5CYXJrdW48L0F1dGhvcj48WWVhcj4yMDEwPC9ZZWFyPjxS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</w:fldData>
        </w:fldChar>
      </w:r>
      <w:r w:rsidR="002F77BD" w:rsidRPr="006E2114">
        <w:instrText xml:space="preserve"> ADDIN EN.CITE.DATA </w:instrText>
      </w:r>
      <w:r w:rsidR="002F77BD" w:rsidRPr="006E2114">
        <w:fldChar w:fldCharType="end"/>
      </w:r>
      <w:r w:rsidR="002F77BD" w:rsidRPr="006E2114">
        <w:fldChar w:fldCharType="separate"/>
      </w:r>
      <w:r w:rsidR="002F77BD" w:rsidRPr="006E2114">
        <w:rPr>
          <w:noProof/>
          <w:vertAlign w:val="superscript"/>
        </w:rPr>
        <w:t>[44]</w:t>
      </w:r>
      <w:r w:rsidR="002F77BD" w:rsidRPr="006E2114">
        <w:fldChar w:fldCharType="end"/>
      </w:r>
      <w:r w:rsidR="002F77BD" w:rsidRPr="006E2114">
        <w:t>.</w:t>
      </w:r>
    </w:p>
    <w:p w14:paraId="0FBD693E" w14:textId="77777777" w:rsidR="00B2075B" w:rsidRPr="006E2114" w:rsidRDefault="00B2075B" w:rsidP="00497BC5">
      <w:pPr>
        <w:pStyle w:val="TableCaption"/>
        <w:spacing w:after="0"/>
        <w:rPr>
          <w:bCs/>
          <w:spacing w:val="-4"/>
          <w:szCs w:val="24"/>
        </w:rPr>
        <w:sectPr w:rsidR="00B2075B" w:rsidRPr="006E2114" w:rsidSect="00B2075B">
          <w:type w:val="continuous"/>
          <w:pgSz w:w="11906" w:h="16838" w:code="9"/>
          <w:pgMar w:top="1440" w:right="1800" w:bottom="1440" w:left="1800" w:header="720" w:footer="720" w:gutter="0"/>
          <w:cols w:num="2" w:space="720"/>
          <w:docGrid w:linePitch="360"/>
        </w:sectPr>
      </w:pPr>
      <w:bookmarkStart w:id="17" w:name="_Toc382133372"/>
      <w:bookmarkStart w:id="18" w:name="_Toc46229933"/>
    </w:p>
    <w:p w14:paraId="795E42DB" w14:textId="0D72FF6B" w:rsidR="0032241A" w:rsidRPr="006E2114" w:rsidRDefault="0032241A" w:rsidP="00497BC5">
      <w:pPr>
        <w:pStyle w:val="TableCaption"/>
        <w:spacing w:after="0"/>
        <w:rPr>
          <w:bCs/>
          <w:i/>
          <w:iCs/>
          <w:szCs w:val="24"/>
        </w:rPr>
      </w:pPr>
      <w:r w:rsidRPr="006E2114">
        <w:rPr>
          <w:bCs/>
          <w:spacing w:val="-4"/>
          <w:szCs w:val="24"/>
        </w:rPr>
        <w:t xml:space="preserve">Table </w:t>
      </w:r>
      <w:r w:rsidR="005B5DEC" w:rsidRPr="006E2114">
        <w:rPr>
          <w:bCs/>
          <w:spacing w:val="-4"/>
          <w:szCs w:val="24"/>
        </w:rPr>
        <w:t>5</w:t>
      </w:r>
      <w:r w:rsidRPr="006E2114">
        <w:rPr>
          <w:bCs/>
          <w:spacing w:val="-4"/>
          <w:szCs w:val="24"/>
        </w:rPr>
        <w:t>:</w:t>
      </w:r>
      <w:r w:rsidR="00953A82" w:rsidRPr="006E2114">
        <w:rPr>
          <w:spacing w:val="-4"/>
          <w:szCs w:val="24"/>
        </w:rPr>
        <w:t xml:space="preserve"> </w:t>
      </w:r>
      <w:r w:rsidRPr="006E2114">
        <w:rPr>
          <w:szCs w:val="24"/>
        </w:rPr>
        <w:t>Indicators of high risk of Rebleeding or Mortalities in Patients with Non-variceal</w:t>
      </w:r>
      <w:r w:rsidRPr="006E2114">
        <w:rPr>
          <w:bCs/>
          <w:i/>
          <w:iCs/>
          <w:szCs w:val="24"/>
        </w:rPr>
        <w:t xml:space="preserve"> </w:t>
      </w:r>
      <w:r w:rsidRPr="006E2114">
        <w:rPr>
          <w:szCs w:val="24"/>
        </w:rPr>
        <w:t>UGIB</w:t>
      </w:r>
      <w:r w:rsidRPr="006E2114">
        <w:rPr>
          <w:bCs/>
          <w:i/>
          <w:iCs/>
          <w:szCs w:val="24"/>
        </w:rPr>
        <w:t xml:space="preserve"> </w:t>
      </w:r>
      <w:bookmarkEnd w:id="17"/>
      <w:bookmarkEnd w:id="18"/>
      <w:r w:rsidR="002F77BD" w:rsidRPr="006E2114">
        <w:rPr>
          <w:bCs/>
          <w:szCs w:val="24"/>
        </w:rPr>
        <w:fldChar w:fldCharType="begin">
          <w:fldData xml:space="preserve">PEVuZE5vdGU+PENpdGU+PEF1dGhvcj5CYXJrdW48L0F1dGhvcj48WWVhcj4yMDEwPC9ZZWFyPjxS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</w:fldData>
        </w:fldChar>
      </w:r>
      <w:r w:rsidR="002F77BD" w:rsidRPr="006E2114">
        <w:rPr>
          <w:bCs/>
          <w:szCs w:val="24"/>
        </w:rPr>
        <w:instrText xml:space="preserve"> ADDIN EN.CITE </w:instrText>
      </w:r>
      <w:r w:rsidR="002F77BD" w:rsidRPr="006E2114">
        <w:rPr>
          <w:bCs/>
          <w:szCs w:val="24"/>
        </w:rPr>
        <w:fldChar w:fldCharType="begin">
          <w:fldData xml:space="preserve">PEVuZE5vdGU+PENpdGU+PEF1dGhvcj5CYXJrdW48L0F1dGhvcj48WWVhcj4yMDEwPC9ZZWFyPjxS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</w:fldData>
        </w:fldChar>
      </w:r>
      <w:r w:rsidR="002F77BD" w:rsidRPr="006E2114">
        <w:rPr>
          <w:bCs/>
          <w:szCs w:val="24"/>
        </w:rPr>
        <w:instrText xml:space="preserve"> ADDIN EN.CITE.DATA </w:instrText>
      </w:r>
      <w:r w:rsidR="002F77BD" w:rsidRPr="006E2114">
        <w:rPr>
          <w:bCs/>
          <w:szCs w:val="24"/>
        </w:rPr>
      </w:r>
      <w:r w:rsidR="002F77BD" w:rsidRPr="006E2114">
        <w:rPr>
          <w:bCs/>
          <w:szCs w:val="24"/>
        </w:rPr>
        <w:fldChar w:fldCharType="end"/>
      </w:r>
      <w:r w:rsidR="002F77BD" w:rsidRPr="006E2114">
        <w:rPr>
          <w:bCs/>
          <w:szCs w:val="24"/>
        </w:rPr>
      </w:r>
      <w:r w:rsidR="002F77BD" w:rsidRPr="006E2114">
        <w:rPr>
          <w:bCs/>
          <w:szCs w:val="24"/>
        </w:rPr>
        <w:fldChar w:fldCharType="separate"/>
      </w:r>
      <w:r w:rsidR="002F77BD" w:rsidRPr="006E2114">
        <w:rPr>
          <w:bCs/>
          <w:noProof/>
          <w:szCs w:val="24"/>
          <w:vertAlign w:val="superscript"/>
        </w:rPr>
        <w:t>[44]</w:t>
      </w:r>
      <w:r w:rsidR="002F77BD" w:rsidRPr="006E2114">
        <w:rPr>
          <w:bCs/>
          <w:szCs w:val="24"/>
        </w:rPr>
        <w:fldChar w:fldCharType="end"/>
      </w:r>
      <w:r w:rsidR="002F77BD" w:rsidRPr="006E2114">
        <w:rPr>
          <w:bCs/>
          <w:szCs w:val="24"/>
        </w:rPr>
        <w:t>.</w:t>
      </w:r>
    </w:p>
    <w:tbl>
      <w:tblPr>
        <w:tblStyle w:val="TableGrid1"/>
        <w:tblW w:w="5000" w:type="pct"/>
        <w:tblLook w:val="04A0" w:firstRow="1" w:lastRow="0" w:firstColumn="1" w:lastColumn="0" w:noHBand="0" w:noVBand="1"/>
      </w:tblPr>
      <w:tblGrid>
        <w:gridCol w:w="8522"/>
      </w:tblGrid>
      <w:tr w:rsidR="0032241A" w:rsidRPr="006E2114" w14:paraId="0E3D9EBA" w14:textId="77777777" w:rsidTr="004A5275">
        <w:tc>
          <w:tcPr>
            <w:tcW w:w="5000" w:type="pct"/>
          </w:tcPr>
          <w:p w14:paraId="3037CA90" w14:textId="77777777" w:rsidR="0032241A" w:rsidRPr="006E2114" w:rsidRDefault="0032241A" w:rsidP="00497BC5">
            <w:pPr>
              <w:autoSpaceDE w:val="0"/>
              <w:autoSpaceDN w:val="0"/>
              <w:adjustRightInd w:val="0"/>
              <w:jc w:val="both"/>
              <w:rPr>
                <w:b/>
                <w:bCs/>
              </w:rPr>
            </w:pPr>
            <w:r w:rsidRPr="006E2114">
              <w:rPr>
                <w:b/>
                <w:bCs/>
              </w:rPr>
              <w:t>Endoscopic</w:t>
            </w:r>
          </w:p>
          <w:p w14:paraId="6762CBA7" w14:textId="77777777" w:rsidR="0032241A" w:rsidRPr="006E2114" w:rsidRDefault="0032241A" w:rsidP="00497BC5">
            <w:pPr>
              <w:autoSpaceDE w:val="0"/>
              <w:autoSpaceDN w:val="0"/>
              <w:adjustRightInd w:val="0"/>
              <w:jc w:val="both"/>
              <w:rPr>
                <w:rFonts w:eastAsia="ArnoPro-Regular"/>
              </w:rPr>
            </w:pPr>
            <w:r w:rsidRPr="006E2114">
              <w:rPr>
                <w:rFonts w:eastAsia="ArnoPro-Regular"/>
              </w:rPr>
              <w:t>• Active bleeding</w:t>
            </w:r>
          </w:p>
          <w:p w14:paraId="542BC199" w14:textId="77777777" w:rsidR="0032241A" w:rsidRPr="006E2114" w:rsidRDefault="0032241A" w:rsidP="00497BC5">
            <w:pPr>
              <w:autoSpaceDE w:val="0"/>
              <w:autoSpaceDN w:val="0"/>
              <w:adjustRightInd w:val="0"/>
              <w:jc w:val="both"/>
              <w:rPr>
                <w:rFonts w:eastAsia="ArnoPro-Regular"/>
              </w:rPr>
            </w:pPr>
            <w:r w:rsidRPr="006E2114">
              <w:rPr>
                <w:rFonts w:eastAsia="ArnoPro-Regular"/>
              </w:rPr>
              <w:t xml:space="preserve">• </w:t>
            </w:r>
            <w:proofErr w:type="gramStart"/>
            <w:r w:rsidRPr="006E2114">
              <w:rPr>
                <w:rFonts w:eastAsia="ArnoPro-Regular"/>
              </w:rPr>
              <w:t>Non bleeding</w:t>
            </w:r>
            <w:proofErr w:type="gramEnd"/>
            <w:r w:rsidRPr="006E2114">
              <w:rPr>
                <w:rFonts w:eastAsia="ArnoPro-Regular"/>
              </w:rPr>
              <w:t xml:space="preserve"> visible vessel </w:t>
            </w:r>
          </w:p>
          <w:p w14:paraId="2DAEF50E" w14:textId="77777777" w:rsidR="0032241A" w:rsidRPr="006E2114" w:rsidRDefault="0032241A" w:rsidP="00497BC5">
            <w:pPr>
              <w:autoSpaceDE w:val="0"/>
              <w:autoSpaceDN w:val="0"/>
              <w:adjustRightInd w:val="0"/>
              <w:jc w:val="both"/>
              <w:rPr>
                <w:rFonts w:eastAsia="ArnoPro-Regular"/>
              </w:rPr>
            </w:pPr>
            <w:r w:rsidRPr="006E2114">
              <w:rPr>
                <w:rFonts w:eastAsia="ArnoPro-Regular"/>
              </w:rPr>
              <w:t xml:space="preserve">• The size of ulcer </w:t>
            </w:r>
            <w:proofErr w:type="gramStart"/>
            <w:r w:rsidRPr="006E2114">
              <w:rPr>
                <w:rFonts w:eastAsia="ArnoPro-Regular"/>
              </w:rPr>
              <w:t>more</w:t>
            </w:r>
            <w:proofErr w:type="gramEnd"/>
            <w:r w:rsidRPr="006E2114">
              <w:rPr>
                <w:rFonts w:eastAsia="ArnoPro-Regular"/>
              </w:rPr>
              <w:t xml:space="preserve"> than 2 cm</w:t>
            </w:r>
          </w:p>
          <w:p w14:paraId="2BFBF833" w14:textId="77777777" w:rsidR="0032241A" w:rsidRPr="006E2114" w:rsidRDefault="0032241A" w:rsidP="00497BC5">
            <w:pPr>
              <w:autoSpaceDE w:val="0"/>
              <w:autoSpaceDN w:val="0"/>
              <w:adjustRightInd w:val="0"/>
              <w:jc w:val="both"/>
              <w:rPr>
                <w:rFonts w:eastAsia="ArnoPro-Regular"/>
              </w:rPr>
            </w:pPr>
            <w:proofErr w:type="gramStart"/>
            <w:r w:rsidRPr="006E2114">
              <w:rPr>
                <w:rFonts w:eastAsia="ArnoPro-Regular"/>
              </w:rPr>
              <w:t>• Site of ulcers</w:t>
            </w:r>
            <w:proofErr w:type="gramEnd"/>
            <w:r w:rsidRPr="006E2114">
              <w:rPr>
                <w:rFonts w:eastAsia="ArnoPro-Regular"/>
              </w:rPr>
              <w:t xml:space="preserve"> located on posterior lesser gastric curvature or</w:t>
            </w:r>
          </w:p>
          <w:p w14:paraId="7C6D7565" w14:textId="77777777" w:rsidR="0032241A" w:rsidRPr="006E2114" w:rsidRDefault="0032241A" w:rsidP="00497BC5">
            <w:pPr>
              <w:autoSpaceDE w:val="0"/>
              <w:autoSpaceDN w:val="0"/>
              <w:adjustRightInd w:val="0"/>
              <w:jc w:val="both"/>
              <w:rPr>
                <w:rFonts w:eastAsia="ArnoPro-Regular"/>
              </w:rPr>
            </w:pPr>
            <w:r w:rsidRPr="006E2114">
              <w:rPr>
                <w:rFonts w:eastAsia="ArnoPro-Regular"/>
              </w:rPr>
              <w:t>posterior duodenal wall</w:t>
            </w:r>
          </w:p>
        </w:tc>
      </w:tr>
      <w:tr w:rsidR="0032241A" w:rsidRPr="006E2114" w14:paraId="315AE55E" w14:textId="77777777" w:rsidTr="004A5275">
        <w:tc>
          <w:tcPr>
            <w:tcW w:w="5000" w:type="pct"/>
          </w:tcPr>
          <w:p w14:paraId="6CFF02EF" w14:textId="77777777" w:rsidR="0032241A" w:rsidRPr="006E2114" w:rsidRDefault="0032241A" w:rsidP="00497BC5">
            <w:pPr>
              <w:autoSpaceDE w:val="0"/>
              <w:autoSpaceDN w:val="0"/>
              <w:adjustRightInd w:val="0"/>
              <w:jc w:val="both"/>
              <w:rPr>
                <w:b/>
                <w:bCs/>
              </w:rPr>
            </w:pPr>
            <w:r w:rsidRPr="006E2114">
              <w:rPr>
                <w:b/>
                <w:bCs/>
              </w:rPr>
              <w:t>Clinical</w:t>
            </w:r>
          </w:p>
          <w:p w14:paraId="0E2081F7" w14:textId="77777777" w:rsidR="0032241A" w:rsidRPr="006E2114" w:rsidRDefault="0032241A" w:rsidP="00497BC5">
            <w:pPr>
              <w:autoSpaceDE w:val="0"/>
              <w:autoSpaceDN w:val="0"/>
              <w:adjustRightInd w:val="0"/>
              <w:jc w:val="both"/>
              <w:rPr>
                <w:rFonts w:eastAsia="ArnoPro-Regular"/>
              </w:rPr>
            </w:pPr>
            <w:r w:rsidRPr="006E2114">
              <w:rPr>
                <w:rFonts w:eastAsia="ArnoPro-Regular"/>
              </w:rPr>
              <w:t>• Elderly above 65 y</w:t>
            </w:r>
          </w:p>
          <w:p w14:paraId="10268D04" w14:textId="77777777" w:rsidR="0032241A" w:rsidRPr="006E2114" w:rsidRDefault="0032241A" w:rsidP="00497BC5">
            <w:pPr>
              <w:autoSpaceDE w:val="0"/>
              <w:autoSpaceDN w:val="0"/>
              <w:adjustRightInd w:val="0"/>
              <w:jc w:val="both"/>
              <w:rPr>
                <w:rFonts w:eastAsia="ArnoPro-Regular"/>
              </w:rPr>
            </w:pPr>
            <w:r w:rsidRPr="006E2114">
              <w:rPr>
                <w:rFonts w:eastAsia="ArnoPro-Regular"/>
              </w:rPr>
              <w:t>• Shock\hypotension</w:t>
            </w:r>
          </w:p>
          <w:p w14:paraId="31FC9358" w14:textId="77777777" w:rsidR="0032241A" w:rsidRPr="006E2114" w:rsidRDefault="0032241A" w:rsidP="00497BC5">
            <w:pPr>
              <w:autoSpaceDE w:val="0"/>
              <w:autoSpaceDN w:val="0"/>
              <w:adjustRightInd w:val="0"/>
              <w:jc w:val="both"/>
              <w:rPr>
                <w:rFonts w:eastAsia="ArnoPro-Regular"/>
                <w:rtl/>
                <w:lang w:bidi="ar-EG"/>
              </w:rPr>
            </w:pPr>
            <w:r w:rsidRPr="006E2114">
              <w:rPr>
                <w:rFonts w:eastAsia="ArnoPro-Regular"/>
              </w:rPr>
              <w:t>• Poor medical condition</w:t>
            </w:r>
          </w:p>
          <w:p w14:paraId="41AD55FC" w14:textId="77777777" w:rsidR="0032241A" w:rsidRPr="006E2114" w:rsidRDefault="0032241A" w:rsidP="00497BC5">
            <w:pPr>
              <w:autoSpaceDE w:val="0"/>
              <w:autoSpaceDN w:val="0"/>
              <w:adjustRightInd w:val="0"/>
              <w:jc w:val="both"/>
              <w:rPr>
                <w:rFonts w:eastAsia="ArnoPro-Regular"/>
              </w:rPr>
            </w:pPr>
            <w:r w:rsidRPr="006E2114">
              <w:rPr>
                <w:rFonts w:eastAsia="ArnoPro-Regular"/>
              </w:rPr>
              <w:t>• Comorbid diseases</w:t>
            </w:r>
          </w:p>
          <w:p w14:paraId="31C8752C" w14:textId="77777777" w:rsidR="0032241A" w:rsidRPr="006E2114" w:rsidRDefault="0032241A" w:rsidP="00497BC5">
            <w:pPr>
              <w:autoSpaceDE w:val="0"/>
              <w:autoSpaceDN w:val="0"/>
              <w:adjustRightInd w:val="0"/>
              <w:jc w:val="both"/>
              <w:rPr>
                <w:rFonts w:eastAsia="ArnoPro-Regular"/>
              </w:rPr>
            </w:pPr>
            <w:r w:rsidRPr="006E2114">
              <w:rPr>
                <w:rFonts w:eastAsia="ArnoPro-Regular"/>
              </w:rPr>
              <w:t>• Low hemoglobin level</w:t>
            </w:r>
          </w:p>
          <w:p w14:paraId="7243DD8B" w14:textId="77777777" w:rsidR="0032241A" w:rsidRPr="006E2114" w:rsidRDefault="0032241A" w:rsidP="00497BC5">
            <w:pPr>
              <w:autoSpaceDE w:val="0"/>
              <w:autoSpaceDN w:val="0"/>
              <w:adjustRightInd w:val="0"/>
              <w:jc w:val="both"/>
              <w:rPr>
                <w:rFonts w:eastAsia="ArnoPro-Regular"/>
              </w:rPr>
            </w:pPr>
            <w:r w:rsidRPr="006E2114">
              <w:rPr>
                <w:rFonts w:eastAsia="ArnoPro-Regular"/>
              </w:rPr>
              <w:t>• Melena</w:t>
            </w:r>
          </w:p>
          <w:p w14:paraId="3096FF0E" w14:textId="77777777" w:rsidR="0032241A" w:rsidRPr="006E2114" w:rsidRDefault="0032241A" w:rsidP="00497BC5">
            <w:pPr>
              <w:autoSpaceDE w:val="0"/>
              <w:autoSpaceDN w:val="0"/>
              <w:adjustRightInd w:val="0"/>
              <w:jc w:val="both"/>
              <w:rPr>
                <w:rFonts w:eastAsia="ArnoPro-Regular"/>
              </w:rPr>
            </w:pPr>
            <w:r w:rsidRPr="006E2114">
              <w:rPr>
                <w:rFonts w:eastAsia="ArnoPro-Regular"/>
              </w:rPr>
              <w:t>• blood transfusion needing</w:t>
            </w:r>
          </w:p>
          <w:p w14:paraId="2BC382BF" w14:textId="77777777" w:rsidR="0032241A" w:rsidRPr="006E2114" w:rsidRDefault="0032241A" w:rsidP="00497BC5">
            <w:pPr>
              <w:autoSpaceDE w:val="0"/>
              <w:autoSpaceDN w:val="0"/>
              <w:adjustRightInd w:val="0"/>
              <w:ind w:left="157" w:hanging="157"/>
              <w:rPr>
                <w:rFonts w:eastAsia="ArnoPro-Regular"/>
              </w:rPr>
            </w:pPr>
            <w:r w:rsidRPr="006E2114">
              <w:rPr>
                <w:rFonts w:eastAsia="ArnoPro-Regular"/>
              </w:rPr>
              <w:t xml:space="preserve">• Fresh bleeding from rectum examination, </w:t>
            </w:r>
            <w:proofErr w:type="spellStart"/>
            <w:r w:rsidRPr="006E2114">
              <w:rPr>
                <w:rFonts w:eastAsia="ArnoPro-Regular"/>
              </w:rPr>
              <w:t>hematemsis</w:t>
            </w:r>
            <w:proofErr w:type="spellEnd"/>
            <w:r w:rsidRPr="006E2114">
              <w:rPr>
                <w:rFonts w:eastAsia="ArnoPro-Regular"/>
              </w:rPr>
              <w:t>, or Bleeding by nasogastric aspirate</w:t>
            </w:r>
          </w:p>
          <w:p w14:paraId="067B97E1" w14:textId="77777777" w:rsidR="0032241A" w:rsidRPr="006E2114" w:rsidRDefault="0032241A" w:rsidP="00497BC5">
            <w:pPr>
              <w:autoSpaceDE w:val="0"/>
              <w:autoSpaceDN w:val="0"/>
              <w:adjustRightInd w:val="0"/>
              <w:jc w:val="both"/>
              <w:rPr>
                <w:rFonts w:eastAsia="ArnoPro-Regular"/>
              </w:rPr>
            </w:pPr>
            <w:r w:rsidRPr="006E2114">
              <w:rPr>
                <w:rFonts w:eastAsia="ArnoPro-Regular"/>
              </w:rPr>
              <w:t>• SIRS</w:t>
            </w:r>
          </w:p>
          <w:p w14:paraId="4E7E58F2" w14:textId="77777777" w:rsidR="0032241A" w:rsidRPr="006E2114" w:rsidRDefault="0032241A" w:rsidP="00497BC5">
            <w:pPr>
              <w:autoSpaceDE w:val="0"/>
              <w:autoSpaceDN w:val="0"/>
              <w:adjustRightInd w:val="0"/>
              <w:jc w:val="both"/>
              <w:rPr>
                <w:rFonts w:eastAsia="ArnoPro-Regular"/>
              </w:rPr>
            </w:pPr>
            <w:r w:rsidRPr="006E2114">
              <w:rPr>
                <w:rFonts w:eastAsia="ArnoPro-Regular"/>
              </w:rPr>
              <w:t>• Increase urea level, creatinine level, or liver enzymes</w:t>
            </w:r>
          </w:p>
          <w:p w14:paraId="60271D52" w14:textId="77777777" w:rsidR="0032241A" w:rsidRPr="006E2114" w:rsidRDefault="0032241A" w:rsidP="00497BC5">
            <w:pPr>
              <w:autoSpaceDE w:val="0"/>
              <w:autoSpaceDN w:val="0"/>
              <w:adjustRightInd w:val="0"/>
              <w:jc w:val="both"/>
              <w:rPr>
                <w:rFonts w:eastAsia="ArnoPro-Regular"/>
              </w:rPr>
            </w:pPr>
            <w:r w:rsidRPr="006E2114">
              <w:rPr>
                <w:rFonts w:eastAsia="ArnoPro-Regular"/>
              </w:rPr>
              <w:t>concentrations</w:t>
            </w:r>
          </w:p>
          <w:p w14:paraId="579CB1B9" w14:textId="77777777" w:rsidR="0032241A" w:rsidRPr="006E2114" w:rsidRDefault="0032241A" w:rsidP="00497BC5">
            <w:pPr>
              <w:autoSpaceDE w:val="0"/>
              <w:autoSpaceDN w:val="0"/>
              <w:adjustRightInd w:val="0"/>
              <w:jc w:val="both"/>
              <w:rPr>
                <w:rFonts w:eastAsia="ArnoPro-Regular"/>
              </w:rPr>
            </w:pPr>
            <w:r w:rsidRPr="006E2114">
              <w:rPr>
                <w:rFonts w:eastAsia="ArnoPro-Regular"/>
              </w:rPr>
              <w:t>• APACHE score ≥ 11 point</w:t>
            </w:r>
          </w:p>
        </w:tc>
      </w:tr>
    </w:tbl>
    <w:p w14:paraId="411C1DDE" w14:textId="77777777" w:rsidR="00B2075B" w:rsidRPr="006E2114" w:rsidRDefault="00B2075B" w:rsidP="00497BC5">
      <w:pPr>
        <w:pStyle w:val="ListParagraph"/>
        <w:spacing w:before="0" w:after="0"/>
        <w:sectPr w:rsidR="00B2075B" w:rsidRPr="006E2114" w:rsidSect="00F239D5">
          <w:type w:val="continuous"/>
          <w:pgSz w:w="11906" w:h="16838" w:code="9"/>
          <w:pgMar w:top="1440" w:right="1800" w:bottom="1440" w:left="1800" w:header="720" w:footer="720" w:gutter="0"/>
          <w:cols w:space="720"/>
          <w:docGrid w:linePitch="360"/>
        </w:sectPr>
      </w:pPr>
    </w:p>
    <w:p w14:paraId="7AAF1CB5" w14:textId="0C1C9F68" w:rsidR="007264AB" w:rsidRPr="006112A5" w:rsidRDefault="007264AB" w:rsidP="00497BC5">
      <w:pPr>
        <w:pStyle w:val="ListParagraph"/>
        <w:spacing w:before="0" w:after="0"/>
        <w:ind w:left="360"/>
        <w:rPr>
          <w:u w:val="single"/>
        </w:rPr>
      </w:pPr>
      <w:r w:rsidRPr="006112A5">
        <w:rPr>
          <w:u w:val="single"/>
        </w:rPr>
        <w:t>Future Directions and Challenges:</w:t>
      </w:r>
    </w:p>
    <w:p w14:paraId="26806B20" w14:textId="628CC25D" w:rsidR="00010E6F" w:rsidRPr="006E2114" w:rsidRDefault="00CB6D2A" w:rsidP="00497BC5">
      <w:pPr>
        <w:pStyle w:val="P"/>
        <w:spacing w:after="0" w:line="240" w:lineRule="auto"/>
      </w:pPr>
      <w:r w:rsidRPr="006E2114">
        <w:t xml:space="preserve">The future of stress ulcer prophylaxis involves personalized medicine by identifying patient-specific risk factors and genetic variations influencing drug responses. Exploring alternative therapies like mucosal protectants and probiotics is promising. Advanced monitoring techniques such as continuous pH monitoring and biomarker assessments should be developed. Cost-effectiveness studies are crucial. Investigating long-term effects of acid-suppressive drugs is necessary. Collaborative </w:t>
      </w:r>
      <w:proofErr w:type="spellStart"/>
      <w:r w:rsidRPr="006E2114">
        <w:t>multicenter</w:t>
      </w:r>
      <w:proofErr w:type="spellEnd"/>
      <w:r w:rsidRPr="006E2114">
        <w:t xml:space="preserve"> trials are essential for robust evidence.</w:t>
      </w:r>
    </w:p>
    <w:p w14:paraId="45359232" w14:textId="77777777" w:rsidR="00010E6F" w:rsidRPr="006112A5" w:rsidRDefault="00010E6F" w:rsidP="00497BC5">
      <w:pPr>
        <w:pStyle w:val="ListParagraph"/>
        <w:spacing w:before="0" w:after="0"/>
        <w:ind w:left="360"/>
        <w:rPr>
          <w:u w:val="single"/>
        </w:rPr>
      </w:pPr>
      <w:r w:rsidRPr="006112A5">
        <w:rPr>
          <w:u w:val="single"/>
        </w:rPr>
        <w:t>Limitations and Challenges:</w:t>
      </w:r>
    </w:p>
    <w:p w14:paraId="17255A4C" w14:textId="04517C59" w:rsidR="00010E6F" w:rsidRPr="006E2114" w:rsidRDefault="00CB6D2A" w:rsidP="00497BC5">
      <w:pPr>
        <w:pStyle w:val="P"/>
        <w:spacing w:after="0" w:line="240" w:lineRule="auto"/>
      </w:pPr>
      <w:r w:rsidRPr="006E2114">
        <w:t xml:space="preserve">Limitations include heterogeneity among studies, potential publication bias, and evolving clinical practices. Lack of standardized outcome definitions complicates comparisons. Ethical concerns </w:t>
      </w:r>
      <w:r w:rsidRPr="006E2114">
        <w:t>surround drug allocation. Awareness of adverse effects and overuse is growing. Resource constraints may impede personalized medicine and advanced monitoring implementation. Addressing these challenges is vital for progress in stress ulcer prophylaxis</w:t>
      </w:r>
      <w:r w:rsidR="000D76B5" w:rsidRPr="006E2114">
        <w:t>.</w:t>
      </w:r>
    </w:p>
    <w:p w14:paraId="086C8ADF" w14:textId="31E7361A" w:rsidR="00E159B6" w:rsidRPr="006112A5" w:rsidRDefault="00E159B6" w:rsidP="00497BC5">
      <w:pPr>
        <w:pStyle w:val="H1"/>
        <w:numPr>
          <w:ilvl w:val="0"/>
          <w:numId w:val="2"/>
        </w:numPr>
        <w:spacing w:before="0" w:after="0" w:line="240" w:lineRule="auto"/>
        <w:ind w:left="360"/>
        <w:rPr>
          <w:u w:val="single"/>
        </w:rPr>
      </w:pPr>
      <w:r w:rsidRPr="006112A5">
        <w:rPr>
          <w:u w:val="single"/>
        </w:rPr>
        <w:t>Conclusion</w:t>
      </w:r>
      <w:r w:rsidR="006112A5" w:rsidRPr="006112A5">
        <w:rPr>
          <w:rFonts w:hint="cs"/>
          <w:u w:val="single"/>
          <w:rtl/>
        </w:rPr>
        <w:t>:</w:t>
      </w:r>
    </w:p>
    <w:p w14:paraId="61D5A891" w14:textId="0BA7DD23" w:rsidR="00461AD4" w:rsidRPr="006E2114" w:rsidRDefault="00B2055E" w:rsidP="00497BC5">
      <w:pPr>
        <w:pStyle w:val="Style1"/>
        <w:spacing w:after="0" w:line="240" w:lineRule="auto"/>
      </w:pPr>
      <w:r w:rsidRPr="006E2114">
        <w:t xml:space="preserve">PPIs, compared with H2B may significantly lower the risk of clinically important gastrointestinal bleeding in critically ill patients with high risk of nosocomial pneumonia, but no difference in ICU mortality, or length of ICU stay. Also, </w:t>
      </w:r>
      <w:r w:rsidR="00382FDB" w:rsidRPr="006E2114">
        <w:t>rigorous research is welcome on current gastrointestinal bleeding rates hypothesized to be lower in today’s practice, potentially reduced recently by optimal resuscitation and early enteral nutrition, which would increase the number needed to prophylaxis to prevent a bleed, and correspondingly, increase the cost per event averted.</w:t>
      </w:r>
    </w:p>
    <w:p w14:paraId="1DE1F9C5" w14:textId="0B065366" w:rsidR="00C63711" w:rsidRPr="00434BBB" w:rsidRDefault="00E159B6" w:rsidP="00497BC5">
      <w:pPr>
        <w:pStyle w:val="H1"/>
        <w:numPr>
          <w:ilvl w:val="0"/>
          <w:numId w:val="2"/>
        </w:numPr>
        <w:spacing w:before="0" w:after="0" w:line="240" w:lineRule="auto"/>
        <w:ind w:left="360"/>
        <w:rPr>
          <w:u w:val="single"/>
        </w:rPr>
      </w:pPr>
      <w:r w:rsidRPr="00434BBB">
        <w:rPr>
          <w:u w:val="single"/>
        </w:rPr>
        <w:t>References</w:t>
      </w:r>
      <w:r w:rsidR="006112A5" w:rsidRPr="00434BBB">
        <w:rPr>
          <w:rFonts w:hint="cs"/>
          <w:u w:val="single"/>
          <w:rtl/>
        </w:rPr>
        <w:t>:</w:t>
      </w:r>
    </w:p>
    <w:p w14:paraId="0A6F15DF" w14:textId="6BBC1844" w:rsidR="002F77BD" w:rsidRPr="00434BBB" w:rsidRDefault="007E000A" w:rsidP="00497BC5">
      <w:pPr>
        <w:pStyle w:val="EndNoteBibliography"/>
        <w:spacing w:after="0"/>
        <w:rPr>
          <w:szCs w:val="24"/>
        </w:rPr>
      </w:pPr>
      <w:r w:rsidRPr="00434BBB">
        <w:rPr>
          <w:szCs w:val="24"/>
        </w:rPr>
        <w:lastRenderedPageBreak/>
        <w:fldChar w:fldCharType="begin"/>
      </w:r>
      <w:r w:rsidRPr="00434BBB">
        <w:rPr>
          <w:szCs w:val="24"/>
        </w:rPr>
        <w:instrText xml:space="preserve"> ADDIN EN.REFLIST </w:instrText>
      </w:r>
      <w:r w:rsidRPr="00434BBB">
        <w:rPr>
          <w:szCs w:val="24"/>
        </w:rPr>
        <w:fldChar w:fldCharType="separate"/>
      </w:r>
      <w:r w:rsidR="00996512" w:rsidRPr="00434BBB">
        <w:rPr>
          <w:b/>
          <w:bCs/>
          <w:szCs w:val="24"/>
        </w:rPr>
        <w:t>[</w:t>
      </w:r>
      <w:r w:rsidR="002F77BD" w:rsidRPr="00434BBB">
        <w:rPr>
          <w:b/>
          <w:bCs/>
          <w:szCs w:val="24"/>
        </w:rPr>
        <w:t>1</w:t>
      </w:r>
      <w:r w:rsidR="00996512" w:rsidRPr="00434BBB">
        <w:rPr>
          <w:b/>
          <w:bCs/>
          <w:szCs w:val="24"/>
        </w:rPr>
        <w:t>]</w:t>
      </w:r>
      <w:r w:rsidR="00D72C43" w:rsidRPr="00434BBB">
        <w:rPr>
          <w:b/>
          <w:bCs/>
          <w:szCs w:val="24"/>
        </w:rPr>
        <w:t xml:space="preserve"> </w:t>
      </w:r>
      <w:r w:rsidR="002F77BD" w:rsidRPr="00434BBB">
        <w:rPr>
          <w:b/>
          <w:bCs/>
          <w:szCs w:val="24"/>
        </w:rPr>
        <w:t xml:space="preserve"> </w:t>
      </w:r>
      <w:r w:rsidR="00996512" w:rsidRPr="00434BBB">
        <w:rPr>
          <w:b/>
          <w:bCs/>
          <w:szCs w:val="24"/>
        </w:rPr>
        <w:t>van der Voort  P.H.(2017).</w:t>
      </w:r>
      <w:r w:rsidR="002F77BD" w:rsidRPr="00434BBB">
        <w:rPr>
          <w:szCs w:val="24"/>
        </w:rPr>
        <w:t xml:space="preserve"> How to prevent and treat gastrointestinal bleeding in the critically ill patient: a pathophysiological approach. Journal of Emergency and Critical Care Medicine;1. </w:t>
      </w:r>
    </w:p>
    <w:p w14:paraId="2F512B82" w14:textId="3E6831F2" w:rsidR="002F77BD" w:rsidRPr="00434BBB" w:rsidRDefault="00996512" w:rsidP="00497BC5">
      <w:pPr>
        <w:pStyle w:val="EndNoteBibliography"/>
        <w:spacing w:after="0"/>
        <w:rPr>
          <w:szCs w:val="24"/>
        </w:rPr>
      </w:pPr>
      <w:r w:rsidRPr="00434BBB">
        <w:rPr>
          <w:b/>
          <w:bCs/>
          <w:szCs w:val="24"/>
        </w:rPr>
        <w:t>[</w:t>
      </w:r>
      <w:r w:rsidR="002F77BD" w:rsidRPr="00434BBB">
        <w:rPr>
          <w:b/>
          <w:bCs/>
          <w:szCs w:val="24"/>
        </w:rPr>
        <w:t>2</w:t>
      </w:r>
      <w:r w:rsidRPr="00434BBB">
        <w:rPr>
          <w:b/>
          <w:bCs/>
          <w:szCs w:val="24"/>
        </w:rPr>
        <w:t>]</w:t>
      </w:r>
      <w:r w:rsidR="00D72C43" w:rsidRPr="00434BBB">
        <w:rPr>
          <w:b/>
          <w:bCs/>
          <w:szCs w:val="24"/>
        </w:rPr>
        <w:t xml:space="preserve"> </w:t>
      </w:r>
      <w:r w:rsidRPr="00434BBB">
        <w:rPr>
          <w:b/>
          <w:bCs/>
          <w:szCs w:val="24"/>
        </w:rPr>
        <w:t xml:space="preserve"> Zabaleta</w:t>
      </w:r>
      <w:r w:rsidR="002F77BD" w:rsidRPr="00434BBB">
        <w:rPr>
          <w:b/>
          <w:bCs/>
          <w:szCs w:val="24"/>
        </w:rPr>
        <w:t xml:space="preserve"> J.</w:t>
      </w:r>
      <w:r w:rsidRPr="00434BBB">
        <w:rPr>
          <w:b/>
          <w:bCs/>
          <w:szCs w:val="24"/>
        </w:rPr>
        <w:t>(2012).</w:t>
      </w:r>
      <w:r w:rsidR="002F77BD" w:rsidRPr="00434BBB">
        <w:rPr>
          <w:b/>
          <w:bCs/>
          <w:szCs w:val="24"/>
        </w:rPr>
        <w:t xml:space="preserve"> </w:t>
      </w:r>
      <w:r w:rsidR="002F77BD" w:rsidRPr="00434BBB">
        <w:rPr>
          <w:szCs w:val="24"/>
        </w:rPr>
        <w:t xml:space="preserve">Multifactorial etiology of gastric cancer. Methods Mol Biol;863:411-35. </w:t>
      </w:r>
    </w:p>
    <w:p w14:paraId="684B1FD9" w14:textId="3FA432CC" w:rsidR="002F77BD" w:rsidRPr="00434BBB" w:rsidRDefault="00996512" w:rsidP="00497BC5">
      <w:pPr>
        <w:pStyle w:val="EndNoteBibliography"/>
        <w:spacing w:after="0"/>
        <w:rPr>
          <w:szCs w:val="24"/>
          <w:lang w:val="pt-BR"/>
        </w:rPr>
      </w:pPr>
      <w:r w:rsidRPr="00434BBB">
        <w:rPr>
          <w:b/>
          <w:bCs/>
          <w:szCs w:val="24"/>
        </w:rPr>
        <w:t>[</w:t>
      </w:r>
      <w:r w:rsidR="002F77BD" w:rsidRPr="00434BBB">
        <w:rPr>
          <w:b/>
          <w:bCs/>
          <w:szCs w:val="24"/>
        </w:rPr>
        <w:t>3</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Wang Y</w:t>
      </w:r>
      <w:r w:rsidR="002F77BD" w:rsidRPr="00434BBB">
        <w:rPr>
          <w:b/>
          <w:bCs/>
          <w:szCs w:val="24"/>
        </w:rPr>
        <w:t xml:space="preserve">, </w:t>
      </w:r>
      <w:r w:rsidRPr="00434BBB">
        <w:rPr>
          <w:b/>
          <w:bCs/>
          <w:szCs w:val="24"/>
        </w:rPr>
        <w:t>Ye Z</w:t>
      </w:r>
      <w:r w:rsidR="002F77BD" w:rsidRPr="00434BBB">
        <w:rPr>
          <w:b/>
          <w:bCs/>
          <w:szCs w:val="24"/>
        </w:rPr>
        <w:t xml:space="preserve">, </w:t>
      </w:r>
      <w:r w:rsidRPr="00434BBB">
        <w:rPr>
          <w:b/>
          <w:bCs/>
          <w:szCs w:val="24"/>
        </w:rPr>
        <w:t>Ge L</w:t>
      </w:r>
      <w:r w:rsidR="002F77BD" w:rsidRPr="00434BBB">
        <w:rPr>
          <w:b/>
          <w:bCs/>
          <w:szCs w:val="24"/>
        </w:rPr>
        <w:t>, R.A.C. Siemieniuk, X. Wang, Y. Wang, et al.</w:t>
      </w:r>
      <w:r w:rsidRPr="00434BBB">
        <w:rPr>
          <w:b/>
          <w:bCs/>
          <w:szCs w:val="24"/>
        </w:rPr>
        <w:t>(2020).</w:t>
      </w:r>
      <w:r w:rsidR="002F77BD" w:rsidRPr="00434BBB">
        <w:rPr>
          <w:szCs w:val="24"/>
        </w:rPr>
        <w:t xml:space="preserve"> Efficacy and safety of gastrointestinal bleeding prophylaxis in critically ill patients: systematic review and network meta-analysis. </w:t>
      </w:r>
      <w:r w:rsidR="002F77BD" w:rsidRPr="00434BBB">
        <w:rPr>
          <w:szCs w:val="24"/>
          <w:lang w:val="pt-BR"/>
        </w:rPr>
        <w:t xml:space="preserve">Bmj;368:l6744. </w:t>
      </w:r>
    </w:p>
    <w:p w14:paraId="2781C273" w14:textId="69698B90" w:rsidR="002F77BD" w:rsidRPr="00434BBB" w:rsidRDefault="00996512" w:rsidP="00497BC5">
      <w:pPr>
        <w:pStyle w:val="EndNoteBibliography"/>
        <w:spacing w:after="0"/>
        <w:rPr>
          <w:szCs w:val="24"/>
        </w:rPr>
      </w:pPr>
      <w:r w:rsidRPr="00434BBB">
        <w:rPr>
          <w:b/>
          <w:bCs/>
          <w:szCs w:val="24"/>
          <w:lang w:val="pt-BR"/>
        </w:rPr>
        <w:t>[</w:t>
      </w:r>
      <w:r w:rsidR="002F77BD" w:rsidRPr="00434BBB">
        <w:rPr>
          <w:b/>
          <w:bCs/>
          <w:szCs w:val="24"/>
          <w:lang w:val="pt-BR"/>
        </w:rPr>
        <w:t>4</w:t>
      </w:r>
      <w:r w:rsidRPr="00434BBB">
        <w:rPr>
          <w:b/>
          <w:bCs/>
          <w:szCs w:val="24"/>
          <w:lang w:val="pt-BR"/>
        </w:rPr>
        <w:t>]</w:t>
      </w:r>
      <w:r w:rsidR="00D72C43" w:rsidRPr="00434BBB">
        <w:rPr>
          <w:b/>
          <w:bCs/>
          <w:szCs w:val="24"/>
          <w:lang w:val="pt-BR"/>
        </w:rPr>
        <w:t xml:space="preserve"> </w:t>
      </w:r>
      <w:r w:rsidR="002F77BD" w:rsidRPr="00434BBB">
        <w:rPr>
          <w:b/>
          <w:bCs/>
          <w:szCs w:val="24"/>
          <w:lang w:val="pt-BR"/>
        </w:rPr>
        <w:t xml:space="preserve"> </w:t>
      </w:r>
      <w:r w:rsidRPr="00434BBB">
        <w:rPr>
          <w:b/>
          <w:bCs/>
          <w:szCs w:val="24"/>
          <w:lang w:val="pt-BR"/>
        </w:rPr>
        <w:t>Ogasawara O</w:t>
      </w:r>
      <w:r w:rsidR="002F77BD" w:rsidRPr="00434BBB">
        <w:rPr>
          <w:b/>
          <w:bCs/>
          <w:szCs w:val="24"/>
          <w:lang w:val="pt-BR"/>
        </w:rPr>
        <w:t xml:space="preserve">, </w:t>
      </w:r>
      <w:r w:rsidRPr="00434BBB">
        <w:rPr>
          <w:b/>
          <w:bCs/>
          <w:szCs w:val="24"/>
          <w:lang w:val="pt-BR"/>
        </w:rPr>
        <w:t>Kojima T</w:t>
      </w:r>
      <w:r w:rsidR="002F77BD" w:rsidRPr="00434BBB">
        <w:rPr>
          <w:b/>
          <w:bCs/>
          <w:szCs w:val="24"/>
          <w:lang w:val="pt-BR"/>
        </w:rPr>
        <w:t xml:space="preserve">, </w:t>
      </w:r>
      <w:r w:rsidRPr="00434BBB">
        <w:rPr>
          <w:b/>
          <w:bCs/>
          <w:szCs w:val="24"/>
          <w:lang w:val="pt-BR"/>
        </w:rPr>
        <w:t>Miyazu M</w:t>
      </w:r>
      <w:r w:rsidR="002F77BD" w:rsidRPr="00434BBB">
        <w:rPr>
          <w:b/>
          <w:bCs/>
          <w:szCs w:val="24"/>
          <w:lang w:val="pt-BR"/>
        </w:rPr>
        <w:t xml:space="preserve">, </w:t>
      </w:r>
      <w:r w:rsidRPr="00434BBB">
        <w:rPr>
          <w:b/>
          <w:bCs/>
          <w:szCs w:val="24"/>
          <w:lang w:val="pt-BR"/>
        </w:rPr>
        <w:t>Sobue K</w:t>
      </w:r>
      <w:r w:rsidR="002F77BD" w:rsidRPr="00434BBB">
        <w:rPr>
          <w:b/>
          <w:bCs/>
          <w:szCs w:val="24"/>
          <w:lang w:val="pt-BR"/>
        </w:rPr>
        <w:t>.</w:t>
      </w:r>
      <w:r w:rsidRPr="00434BBB">
        <w:rPr>
          <w:b/>
          <w:bCs/>
          <w:szCs w:val="24"/>
          <w:lang w:val="pt-BR"/>
        </w:rPr>
        <w:t>(2020).</w:t>
      </w:r>
      <w:r w:rsidR="002F77BD" w:rsidRPr="00434BBB">
        <w:rPr>
          <w:szCs w:val="24"/>
          <w:lang w:val="pt-BR"/>
        </w:rPr>
        <w:t xml:space="preserve"> </w:t>
      </w:r>
      <w:r w:rsidR="002F77BD" w:rsidRPr="00434BBB">
        <w:rPr>
          <w:szCs w:val="24"/>
        </w:rPr>
        <w:t xml:space="preserve">Impact of the stress ulcer prophylactic protocol on reducing the unnecessary administration of stress ulcer medications and gastrointestinal bleeding: a single-center, retrospective pre-post study. J Intensive Care;8:10. </w:t>
      </w:r>
    </w:p>
    <w:p w14:paraId="7A76BBA3" w14:textId="78209A6E" w:rsidR="002F77BD" w:rsidRPr="00434BBB" w:rsidRDefault="006732BC" w:rsidP="00497BC5">
      <w:pPr>
        <w:pStyle w:val="EndNoteBibliography"/>
        <w:spacing w:after="0"/>
        <w:rPr>
          <w:szCs w:val="24"/>
        </w:rPr>
      </w:pPr>
      <w:r w:rsidRPr="00434BBB">
        <w:rPr>
          <w:b/>
          <w:bCs/>
          <w:szCs w:val="24"/>
        </w:rPr>
        <w:t>[</w:t>
      </w:r>
      <w:r w:rsidR="002F77BD" w:rsidRPr="00434BBB">
        <w:rPr>
          <w:b/>
          <w:bCs/>
          <w:szCs w:val="24"/>
        </w:rPr>
        <w:t>5</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Evans L, Rhodes A, Alhazzani W, Antonelli M</w:t>
      </w:r>
      <w:r w:rsidR="002F77BD" w:rsidRPr="00434BBB">
        <w:rPr>
          <w:b/>
          <w:bCs/>
          <w:szCs w:val="24"/>
        </w:rPr>
        <w:t xml:space="preserve">, </w:t>
      </w:r>
      <w:r w:rsidRPr="00434BBB">
        <w:rPr>
          <w:b/>
          <w:bCs/>
          <w:szCs w:val="24"/>
        </w:rPr>
        <w:t>Coopersmith C.M</w:t>
      </w:r>
      <w:r w:rsidR="002F77BD" w:rsidRPr="00434BBB">
        <w:rPr>
          <w:b/>
          <w:bCs/>
          <w:szCs w:val="24"/>
        </w:rPr>
        <w:t xml:space="preserve">, </w:t>
      </w:r>
      <w:r w:rsidRPr="00434BBB">
        <w:rPr>
          <w:b/>
          <w:bCs/>
          <w:szCs w:val="24"/>
        </w:rPr>
        <w:t>French C</w:t>
      </w:r>
      <w:r w:rsidR="002F77BD" w:rsidRPr="00434BBB">
        <w:rPr>
          <w:b/>
          <w:bCs/>
          <w:szCs w:val="24"/>
        </w:rPr>
        <w:t>, et al.</w:t>
      </w:r>
      <w:r w:rsidRPr="00434BBB">
        <w:rPr>
          <w:b/>
          <w:bCs/>
          <w:szCs w:val="24"/>
        </w:rPr>
        <w:t>(2021):</w:t>
      </w:r>
      <w:r w:rsidR="002F77BD" w:rsidRPr="00434BBB">
        <w:rPr>
          <w:b/>
          <w:bCs/>
          <w:szCs w:val="24"/>
        </w:rPr>
        <w:t xml:space="preserve"> </w:t>
      </w:r>
      <w:r w:rsidR="002F77BD" w:rsidRPr="00434BBB">
        <w:rPr>
          <w:szCs w:val="24"/>
        </w:rPr>
        <w:t xml:space="preserve">Surviving sepsis campaign: international guidelines for management of sepsis and septic shock 2021. Intensive Care Med;47:1181-247. </w:t>
      </w:r>
    </w:p>
    <w:p w14:paraId="0073BF42" w14:textId="1E84B28B" w:rsidR="002F77BD" w:rsidRPr="00434BBB" w:rsidRDefault="00BE2C99" w:rsidP="00497BC5">
      <w:pPr>
        <w:pStyle w:val="EndNoteBibliography"/>
        <w:spacing w:after="0"/>
        <w:rPr>
          <w:szCs w:val="24"/>
        </w:rPr>
      </w:pPr>
      <w:r w:rsidRPr="00434BBB">
        <w:rPr>
          <w:b/>
          <w:bCs/>
          <w:szCs w:val="24"/>
        </w:rPr>
        <w:t>[</w:t>
      </w:r>
      <w:r w:rsidR="002F77BD" w:rsidRPr="00434BBB">
        <w:rPr>
          <w:b/>
          <w:bCs/>
          <w:szCs w:val="24"/>
        </w:rPr>
        <w:t>6</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Gupta D</w:t>
      </w:r>
      <w:r w:rsidR="002F77BD" w:rsidRPr="00434BBB">
        <w:rPr>
          <w:b/>
          <w:bCs/>
          <w:szCs w:val="24"/>
        </w:rPr>
        <w:t xml:space="preserve">, </w:t>
      </w:r>
      <w:r w:rsidRPr="00434BBB">
        <w:rPr>
          <w:b/>
          <w:bCs/>
          <w:szCs w:val="24"/>
        </w:rPr>
        <w:t>Bhalotra A.R</w:t>
      </w:r>
      <w:r w:rsidR="002F77BD" w:rsidRPr="00434BBB">
        <w:rPr>
          <w:b/>
          <w:bCs/>
          <w:szCs w:val="24"/>
        </w:rPr>
        <w:t xml:space="preserve">, </w:t>
      </w:r>
      <w:r w:rsidRPr="00434BBB">
        <w:rPr>
          <w:b/>
          <w:bCs/>
          <w:szCs w:val="24"/>
        </w:rPr>
        <w:t>Singh R</w:t>
      </w:r>
      <w:r w:rsidR="002F77BD" w:rsidRPr="00434BBB">
        <w:rPr>
          <w:b/>
          <w:bCs/>
          <w:szCs w:val="24"/>
        </w:rPr>
        <w:t>.</w:t>
      </w:r>
      <w:r w:rsidRPr="00434BBB">
        <w:rPr>
          <w:b/>
          <w:bCs/>
          <w:szCs w:val="24"/>
        </w:rPr>
        <w:t>(2020).</w:t>
      </w:r>
      <w:r w:rsidR="002F77BD" w:rsidRPr="00434BBB">
        <w:rPr>
          <w:szCs w:val="24"/>
        </w:rPr>
        <w:t xml:space="preserve"> Audit on Practices of Stress Ulcer Prophylaxis in Intensive Care Unit Patients. Indian J Crit Care Med;24:160-7. </w:t>
      </w:r>
    </w:p>
    <w:p w14:paraId="13779DF8" w14:textId="2FD82308" w:rsidR="002F77BD" w:rsidRPr="00434BBB" w:rsidRDefault="00BE2C99" w:rsidP="00497BC5">
      <w:pPr>
        <w:pStyle w:val="EndNoteBibliography"/>
        <w:spacing w:after="0"/>
        <w:rPr>
          <w:szCs w:val="24"/>
        </w:rPr>
      </w:pPr>
      <w:r w:rsidRPr="00434BBB">
        <w:rPr>
          <w:b/>
          <w:bCs/>
          <w:szCs w:val="24"/>
        </w:rPr>
        <w:t>[</w:t>
      </w:r>
      <w:r w:rsidR="002F77BD" w:rsidRPr="00434BBB">
        <w:rPr>
          <w:b/>
          <w:bCs/>
          <w:szCs w:val="24"/>
        </w:rPr>
        <w:t>7</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Yibirin M</w:t>
      </w:r>
      <w:r w:rsidR="002F77BD" w:rsidRPr="00434BBB">
        <w:rPr>
          <w:b/>
          <w:bCs/>
          <w:szCs w:val="24"/>
        </w:rPr>
        <w:t xml:space="preserve">, </w:t>
      </w:r>
      <w:r w:rsidRPr="00434BBB">
        <w:rPr>
          <w:b/>
          <w:bCs/>
          <w:szCs w:val="24"/>
        </w:rPr>
        <w:t>De D,</w:t>
      </w:r>
      <w:r w:rsidR="002F77BD" w:rsidRPr="00434BBB">
        <w:rPr>
          <w:b/>
          <w:bCs/>
          <w:szCs w:val="24"/>
        </w:rPr>
        <w:t xml:space="preserve"> Oliveira, R. Valera, A.E. Plitt, S.</w:t>
      </w:r>
      <w:r w:rsidRPr="00434BBB">
        <w:rPr>
          <w:b/>
          <w:bCs/>
          <w:szCs w:val="24"/>
        </w:rPr>
        <w:t>(2021):</w:t>
      </w:r>
      <w:r w:rsidR="002F77BD" w:rsidRPr="00434BBB">
        <w:rPr>
          <w:szCs w:val="24"/>
        </w:rPr>
        <w:t xml:space="preserve"> Lutgen. Adverse Effects Associated with Proton Pump Inhibitor Use. Cureus;13:e12759. </w:t>
      </w:r>
    </w:p>
    <w:p w14:paraId="1E349CF6" w14:textId="40E4929B" w:rsidR="002F77BD" w:rsidRPr="00434BBB" w:rsidRDefault="00D128D7" w:rsidP="00497BC5">
      <w:pPr>
        <w:pStyle w:val="EndNoteBibliography"/>
        <w:spacing w:after="0"/>
        <w:rPr>
          <w:szCs w:val="24"/>
        </w:rPr>
      </w:pPr>
      <w:r w:rsidRPr="00434BBB">
        <w:rPr>
          <w:b/>
          <w:bCs/>
          <w:szCs w:val="24"/>
        </w:rPr>
        <w:t>[</w:t>
      </w:r>
      <w:r w:rsidR="002F77BD" w:rsidRPr="00434BBB">
        <w:rPr>
          <w:b/>
          <w:bCs/>
          <w:szCs w:val="24"/>
        </w:rPr>
        <w:t>8</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 xml:space="preserve">Yaribeygi </w:t>
      </w:r>
      <w:r w:rsidR="002F77BD" w:rsidRPr="00434BBB">
        <w:rPr>
          <w:b/>
          <w:bCs/>
          <w:szCs w:val="24"/>
        </w:rPr>
        <w:t xml:space="preserve">H, </w:t>
      </w:r>
      <w:r w:rsidRPr="00434BBB">
        <w:rPr>
          <w:b/>
          <w:bCs/>
          <w:szCs w:val="24"/>
        </w:rPr>
        <w:t>Panahi Y</w:t>
      </w:r>
      <w:r w:rsidR="002F77BD" w:rsidRPr="00434BBB">
        <w:rPr>
          <w:b/>
          <w:bCs/>
          <w:szCs w:val="24"/>
        </w:rPr>
        <w:t xml:space="preserve">, </w:t>
      </w:r>
      <w:r w:rsidRPr="00434BBB">
        <w:rPr>
          <w:b/>
          <w:bCs/>
          <w:szCs w:val="24"/>
        </w:rPr>
        <w:t>Sahraei H</w:t>
      </w:r>
      <w:r w:rsidR="002F77BD" w:rsidRPr="00434BBB">
        <w:rPr>
          <w:b/>
          <w:bCs/>
          <w:szCs w:val="24"/>
        </w:rPr>
        <w:t xml:space="preserve">, </w:t>
      </w:r>
      <w:r w:rsidRPr="00434BBB">
        <w:rPr>
          <w:b/>
          <w:bCs/>
          <w:szCs w:val="24"/>
        </w:rPr>
        <w:t>Johnston T.P</w:t>
      </w:r>
      <w:r w:rsidR="002F77BD" w:rsidRPr="00434BBB">
        <w:rPr>
          <w:b/>
          <w:bCs/>
          <w:szCs w:val="24"/>
        </w:rPr>
        <w:t xml:space="preserve">, </w:t>
      </w:r>
      <w:r w:rsidRPr="00434BBB">
        <w:rPr>
          <w:b/>
          <w:bCs/>
          <w:szCs w:val="24"/>
        </w:rPr>
        <w:t>Sahebkar A</w:t>
      </w:r>
      <w:r w:rsidR="002F77BD" w:rsidRPr="00434BBB">
        <w:rPr>
          <w:b/>
          <w:bCs/>
          <w:szCs w:val="24"/>
        </w:rPr>
        <w:t>.</w:t>
      </w:r>
      <w:r w:rsidRPr="00434BBB">
        <w:rPr>
          <w:b/>
          <w:bCs/>
          <w:szCs w:val="24"/>
        </w:rPr>
        <w:t>(2017).</w:t>
      </w:r>
      <w:r w:rsidR="002F77BD" w:rsidRPr="00434BBB">
        <w:rPr>
          <w:szCs w:val="24"/>
        </w:rPr>
        <w:t xml:space="preserve"> The impact of stress on body function: A review. Excli j;16:1057-72. </w:t>
      </w:r>
    </w:p>
    <w:p w14:paraId="50F7197C" w14:textId="754C339E" w:rsidR="002F77BD" w:rsidRPr="00434BBB" w:rsidRDefault="00415A1B" w:rsidP="00497BC5">
      <w:pPr>
        <w:pStyle w:val="EndNoteBibliography"/>
        <w:spacing w:after="0"/>
        <w:rPr>
          <w:szCs w:val="24"/>
        </w:rPr>
      </w:pPr>
      <w:r w:rsidRPr="00434BBB">
        <w:rPr>
          <w:b/>
          <w:bCs/>
          <w:szCs w:val="24"/>
        </w:rPr>
        <w:t>[</w:t>
      </w:r>
      <w:r w:rsidR="002F77BD" w:rsidRPr="00434BBB">
        <w:rPr>
          <w:b/>
          <w:bCs/>
          <w:szCs w:val="24"/>
        </w:rPr>
        <w:t>9</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Szabó C</w:t>
      </w:r>
      <w:r w:rsidR="002F77BD" w:rsidRPr="00434BBB">
        <w:rPr>
          <w:b/>
          <w:bCs/>
          <w:szCs w:val="24"/>
        </w:rPr>
        <w:t xml:space="preserve">, </w:t>
      </w:r>
      <w:r w:rsidRPr="00434BBB">
        <w:rPr>
          <w:b/>
          <w:bCs/>
          <w:szCs w:val="24"/>
        </w:rPr>
        <w:t>Kachungwa Lugata J</w:t>
      </w:r>
      <w:r w:rsidR="002F77BD" w:rsidRPr="00434BBB">
        <w:rPr>
          <w:b/>
          <w:bCs/>
          <w:szCs w:val="24"/>
        </w:rPr>
        <w:t>, A.</w:t>
      </w:r>
      <w:r w:rsidRPr="00434BBB">
        <w:rPr>
          <w:b/>
          <w:bCs/>
          <w:szCs w:val="24"/>
        </w:rPr>
        <w:t>(2023).</w:t>
      </w:r>
      <w:r w:rsidR="002F77BD" w:rsidRPr="00434BBB">
        <w:rPr>
          <w:b/>
          <w:bCs/>
          <w:szCs w:val="24"/>
        </w:rPr>
        <w:t xml:space="preserve"> </w:t>
      </w:r>
      <w:r w:rsidR="002F77BD" w:rsidRPr="00434BBB">
        <w:rPr>
          <w:szCs w:val="24"/>
        </w:rPr>
        <w:t xml:space="preserve">Ortega. Gut Health and Influencing Factors in Pigs. Animals (Basel);13. </w:t>
      </w:r>
    </w:p>
    <w:p w14:paraId="46CFC85A" w14:textId="4FAB749C" w:rsidR="002F77BD" w:rsidRPr="00434BBB" w:rsidRDefault="00415A1B" w:rsidP="00497BC5">
      <w:pPr>
        <w:pStyle w:val="EndNoteBibliography"/>
        <w:spacing w:after="0"/>
        <w:rPr>
          <w:szCs w:val="24"/>
        </w:rPr>
      </w:pPr>
      <w:r w:rsidRPr="00434BBB">
        <w:rPr>
          <w:b/>
          <w:bCs/>
          <w:szCs w:val="24"/>
        </w:rPr>
        <w:t>[</w:t>
      </w:r>
      <w:r w:rsidR="002F77BD" w:rsidRPr="00434BBB">
        <w:rPr>
          <w:b/>
          <w:bCs/>
          <w:szCs w:val="24"/>
        </w:rPr>
        <w:t>10</w:t>
      </w:r>
      <w:r w:rsidRPr="00434BBB">
        <w:rPr>
          <w:b/>
          <w:bCs/>
          <w:szCs w:val="24"/>
        </w:rPr>
        <w:t>]</w:t>
      </w:r>
      <w:r w:rsidR="00D72C43" w:rsidRPr="00434BBB">
        <w:rPr>
          <w:b/>
          <w:bCs/>
          <w:szCs w:val="24"/>
        </w:rPr>
        <w:t xml:space="preserve"> </w:t>
      </w:r>
      <w:r w:rsidR="002F77BD" w:rsidRPr="00434BBB">
        <w:rPr>
          <w:b/>
          <w:bCs/>
          <w:szCs w:val="24"/>
        </w:rPr>
        <w:t xml:space="preserve"> </w:t>
      </w:r>
      <w:r w:rsidRPr="00434BBB">
        <w:rPr>
          <w:b/>
          <w:bCs/>
          <w:szCs w:val="24"/>
        </w:rPr>
        <w:t>Schirmer C.M</w:t>
      </w:r>
      <w:r w:rsidR="002F77BD" w:rsidRPr="00434BBB">
        <w:rPr>
          <w:b/>
          <w:bCs/>
          <w:szCs w:val="24"/>
        </w:rPr>
        <w:t xml:space="preserve">, </w:t>
      </w:r>
      <w:r w:rsidRPr="00434BBB">
        <w:rPr>
          <w:b/>
          <w:bCs/>
          <w:szCs w:val="24"/>
        </w:rPr>
        <w:t>Kornbluth J</w:t>
      </w:r>
      <w:r w:rsidR="002F77BD" w:rsidRPr="00434BBB">
        <w:rPr>
          <w:b/>
          <w:bCs/>
          <w:szCs w:val="24"/>
        </w:rPr>
        <w:t xml:space="preserve">, </w:t>
      </w:r>
      <w:r w:rsidRPr="00434BBB">
        <w:rPr>
          <w:b/>
          <w:bCs/>
          <w:szCs w:val="24"/>
        </w:rPr>
        <w:t>Heilman C.B</w:t>
      </w:r>
      <w:r w:rsidR="002F77BD" w:rsidRPr="00434BBB">
        <w:rPr>
          <w:b/>
          <w:bCs/>
          <w:szCs w:val="24"/>
        </w:rPr>
        <w:t xml:space="preserve">, </w:t>
      </w:r>
      <w:r w:rsidRPr="00434BBB">
        <w:rPr>
          <w:b/>
          <w:bCs/>
          <w:szCs w:val="24"/>
        </w:rPr>
        <w:t>Bhardwaj A</w:t>
      </w:r>
      <w:r w:rsidR="002F77BD" w:rsidRPr="00434BBB">
        <w:rPr>
          <w:b/>
          <w:bCs/>
          <w:szCs w:val="24"/>
        </w:rPr>
        <w:t>.</w:t>
      </w:r>
      <w:r w:rsidRPr="00434BBB">
        <w:rPr>
          <w:b/>
          <w:bCs/>
          <w:szCs w:val="24"/>
        </w:rPr>
        <w:t>(2012).</w:t>
      </w:r>
      <w:r w:rsidR="002F77BD" w:rsidRPr="00434BBB">
        <w:rPr>
          <w:b/>
          <w:bCs/>
          <w:szCs w:val="24"/>
        </w:rPr>
        <w:t xml:space="preserve"> </w:t>
      </w:r>
      <w:r w:rsidR="002F77BD" w:rsidRPr="00434BBB">
        <w:rPr>
          <w:szCs w:val="24"/>
        </w:rPr>
        <w:t xml:space="preserve">Gastrointestinal prophylaxis in neurocritical care. Neurocrit Care;16:184-93. </w:t>
      </w:r>
    </w:p>
    <w:p w14:paraId="5ED870AC" w14:textId="06D6F160" w:rsidR="002F77BD" w:rsidRPr="00434BBB" w:rsidRDefault="00D72C43" w:rsidP="00497BC5">
      <w:pPr>
        <w:pStyle w:val="EndNoteBibliography"/>
        <w:spacing w:after="0"/>
        <w:rPr>
          <w:szCs w:val="24"/>
        </w:rPr>
      </w:pPr>
      <w:r w:rsidRPr="00434BBB">
        <w:rPr>
          <w:b/>
          <w:bCs/>
          <w:szCs w:val="24"/>
        </w:rPr>
        <w:t>[</w:t>
      </w:r>
      <w:r w:rsidR="002F77BD" w:rsidRPr="00434BBB">
        <w:rPr>
          <w:b/>
          <w:bCs/>
          <w:szCs w:val="24"/>
        </w:rPr>
        <w:t>11</w:t>
      </w:r>
      <w:r w:rsidRPr="00434BBB">
        <w:rPr>
          <w:b/>
          <w:bCs/>
          <w:szCs w:val="24"/>
        </w:rPr>
        <w:t xml:space="preserve">] </w:t>
      </w:r>
      <w:r w:rsidR="002F77BD" w:rsidRPr="00434BBB">
        <w:rPr>
          <w:b/>
          <w:bCs/>
          <w:szCs w:val="24"/>
        </w:rPr>
        <w:t xml:space="preserve"> </w:t>
      </w:r>
      <w:r w:rsidRPr="00434BBB">
        <w:rPr>
          <w:b/>
          <w:bCs/>
          <w:szCs w:val="24"/>
        </w:rPr>
        <w:t>Plummer M.P</w:t>
      </w:r>
      <w:r w:rsidR="002F77BD" w:rsidRPr="00434BBB">
        <w:rPr>
          <w:b/>
          <w:bCs/>
          <w:szCs w:val="24"/>
        </w:rPr>
        <w:t xml:space="preserve">, </w:t>
      </w:r>
      <w:r w:rsidRPr="00434BBB">
        <w:rPr>
          <w:b/>
          <w:bCs/>
          <w:szCs w:val="24"/>
        </w:rPr>
        <w:t xml:space="preserve">Blaser </w:t>
      </w:r>
      <w:r w:rsidR="002F77BD" w:rsidRPr="00434BBB">
        <w:rPr>
          <w:b/>
          <w:bCs/>
          <w:szCs w:val="24"/>
        </w:rPr>
        <w:t xml:space="preserve">A.R, </w:t>
      </w:r>
      <w:r w:rsidRPr="00434BBB">
        <w:rPr>
          <w:b/>
          <w:bCs/>
          <w:szCs w:val="24"/>
        </w:rPr>
        <w:t>Deane A.M</w:t>
      </w:r>
      <w:r w:rsidR="002F77BD" w:rsidRPr="00434BBB">
        <w:rPr>
          <w:b/>
          <w:bCs/>
          <w:szCs w:val="24"/>
        </w:rPr>
        <w:t>.</w:t>
      </w:r>
      <w:r w:rsidRPr="00434BBB">
        <w:rPr>
          <w:b/>
          <w:bCs/>
          <w:szCs w:val="24"/>
        </w:rPr>
        <w:t>(2014).</w:t>
      </w:r>
      <w:r w:rsidR="002F77BD" w:rsidRPr="00434BBB">
        <w:rPr>
          <w:szCs w:val="24"/>
        </w:rPr>
        <w:t xml:space="preserve"> Stress ulceration: prevalence, pathology and association with adverse outcomes. Crit Care;18:213. </w:t>
      </w:r>
    </w:p>
    <w:p w14:paraId="0AE81F22" w14:textId="59696866" w:rsidR="002F77BD" w:rsidRPr="00434BBB" w:rsidRDefault="00D72C43" w:rsidP="00497BC5">
      <w:pPr>
        <w:pStyle w:val="EndNoteBibliography"/>
        <w:spacing w:after="0"/>
        <w:rPr>
          <w:szCs w:val="24"/>
        </w:rPr>
      </w:pPr>
      <w:r w:rsidRPr="00434BBB">
        <w:rPr>
          <w:b/>
          <w:bCs/>
          <w:szCs w:val="24"/>
        </w:rPr>
        <w:t>[</w:t>
      </w:r>
      <w:r w:rsidR="002F77BD" w:rsidRPr="00434BBB">
        <w:rPr>
          <w:b/>
          <w:bCs/>
          <w:szCs w:val="24"/>
        </w:rPr>
        <w:t>12</w:t>
      </w:r>
      <w:r w:rsidRPr="00434BBB">
        <w:rPr>
          <w:b/>
          <w:bCs/>
          <w:szCs w:val="24"/>
        </w:rPr>
        <w:t xml:space="preserve">] </w:t>
      </w:r>
      <w:r w:rsidR="002F77BD" w:rsidRPr="00434BBB">
        <w:rPr>
          <w:b/>
          <w:bCs/>
          <w:szCs w:val="24"/>
        </w:rPr>
        <w:t xml:space="preserve"> </w:t>
      </w:r>
      <w:r w:rsidRPr="00434BBB">
        <w:rPr>
          <w:b/>
          <w:bCs/>
          <w:szCs w:val="24"/>
        </w:rPr>
        <w:t>Sesler J.M</w:t>
      </w:r>
      <w:r w:rsidR="002F77BD" w:rsidRPr="00434BBB">
        <w:rPr>
          <w:b/>
          <w:bCs/>
          <w:szCs w:val="24"/>
        </w:rPr>
        <w:t>.</w:t>
      </w:r>
      <w:r w:rsidRPr="00434BBB">
        <w:rPr>
          <w:b/>
          <w:bCs/>
          <w:szCs w:val="24"/>
        </w:rPr>
        <w:t>(2007).</w:t>
      </w:r>
      <w:r w:rsidR="002F77BD" w:rsidRPr="00434BBB">
        <w:rPr>
          <w:b/>
          <w:bCs/>
          <w:szCs w:val="24"/>
        </w:rPr>
        <w:t xml:space="preserve"> </w:t>
      </w:r>
      <w:r w:rsidR="002F77BD" w:rsidRPr="00434BBB">
        <w:rPr>
          <w:szCs w:val="24"/>
        </w:rPr>
        <w:t xml:space="preserve">Stress-related mucosal disease in the intensive care unit: an update on prophylaxis. AACN advanced critical care;18:119-28. </w:t>
      </w:r>
    </w:p>
    <w:p w14:paraId="5828101B" w14:textId="3E90E9C7" w:rsidR="002F77BD" w:rsidRPr="00434BBB" w:rsidRDefault="00D72C43" w:rsidP="00497BC5">
      <w:pPr>
        <w:pStyle w:val="EndNoteBibliography"/>
        <w:spacing w:after="0"/>
        <w:rPr>
          <w:szCs w:val="24"/>
        </w:rPr>
      </w:pPr>
      <w:r w:rsidRPr="00434BBB">
        <w:rPr>
          <w:b/>
          <w:bCs/>
          <w:szCs w:val="24"/>
        </w:rPr>
        <w:t>[</w:t>
      </w:r>
      <w:r w:rsidR="002F77BD" w:rsidRPr="00434BBB">
        <w:rPr>
          <w:b/>
          <w:bCs/>
          <w:szCs w:val="24"/>
        </w:rPr>
        <w:t>13</w:t>
      </w:r>
      <w:r w:rsidRPr="00434BBB">
        <w:rPr>
          <w:b/>
          <w:bCs/>
          <w:szCs w:val="24"/>
        </w:rPr>
        <w:t xml:space="preserve">] </w:t>
      </w:r>
      <w:r w:rsidR="002F77BD" w:rsidRPr="00434BBB">
        <w:rPr>
          <w:b/>
          <w:bCs/>
          <w:szCs w:val="24"/>
        </w:rPr>
        <w:t xml:space="preserve"> </w:t>
      </w:r>
      <w:r w:rsidRPr="00434BBB">
        <w:rPr>
          <w:b/>
          <w:bCs/>
          <w:szCs w:val="24"/>
        </w:rPr>
        <w:t>Toews I</w:t>
      </w:r>
      <w:r w:rsidR="002F77BD" w:rsidRPr="00434BBB">
        <w:rPr>
          <w:b/>
          <w:bCs/>
          <w:szCs w:val="24"/>
        </w:rPr>
        <w:t xml:space="preserve">, </w:t>
      </w:r>
      <w:r w:rsidRPr="00434BBB">
        <w:rPr>
          <w:b/>
          <w:bCs/>
          <w:szCs w:val="24"/>
        </w:rPr>
        <w:t>George A.T</w:t>
      </w:r>
      <w:r w:rsidR="002F77BD" w:rsidRPr="00434BBB">
        <w:rPr>
          <w:b/>
          <w:bCs/>
          <w:szCs w:val="24"/>
        </w:rPr>
        <w:t xml:space="preserve">, </w:t>
      </w:r>
      <w:r w:rsidRPr="00434BBB">
        <w:rPr>
          <w:b/>
          <w:bCs/>
          <w:szCs w:val="24"/>
        </w:rPr>
        <w:t>Peter J.V</w:t>
      </w:r>
      <w:r w:rsidR="002F77BD" w:rsidRPr="00434BBB">
        <w:rPr>
          <w:b/>
          <w:bCs/>
          <w:szCs w:val="24"/>
        </w:rPr>
        <w:t xml:space="preserve">, </w:t>
      </w:r>
      <w:r w:rsidRPr="00434BBB">
        <w:rPr>
          <w:b/>
          <w:bCs/>
          <w:szCs w:val="24"/>
        </w:rPr>
        <w:t>Kirubakaran R</w:t>
      </w:r>
      <w:r w:rsidR="002F77BD" w:rsidRPr="00434BBB">
        <w:rPr>
          <w:b/>
          <w:bCs/>
          <w:szCs w:val="24"/>
        </w:rPr>
        <w:t xml:space="preserve">, </w:t>
      </w:r>
      <w:r w:rsidRPr="00434BBB">
        <w:rPr>
          <w:b/>
          <w:bCs/>
          <w:szCs w:val="24"/>
        </w:rPr>
        <w:t>Fontes L.E.S</w:t>
      </w:r>
      <w:r w:rsidR="002F77BD" w:rsidRPr="00434BBB">
        <w:rPr>
          <w:b/>
          <w:bCs/>
          <w:szCs w:val="24"/>
        </w:rPr>
        <w:t>,</w:t>
      </w:r>
      <w:r w:rsidRPr="00434BBB">
        <w:rPr>
          <w:b/>
          <w:bCs/>
        </w:rPr>
        <w:t xml:space="preserve"> </w:t>
      </w:r>
      <w:r w:rsidRPr="00434BBB">
        <w:rPr>
          <w:b/>
          <w:bCs/>
          <w:szCs w:val="24"/>
        </w:rPr>
        <w:t>Ezekiel J.P.B</w:t>
      </w:r>
      <w:r w:rsidR="002F77BD" w:rsidRPr="00434BBB">
        <w:rPr>
          <w:b/>
          <w:bCs/>
          <w:szCs w:val="24"/>
        </w:rPr>
        <w:t>, et al.</w:t>
      </w:r>
      <w:r w:rsidRPr="00434BBB">
        <w:rPr>
          <w:b/>
          <w:bCs/>
          <w:szCs w:val="24"/>
        </w:rPr>
        <w:t>(2018).</w:t>
      </w:r>
      <w:r w:rsidR="002F77BD" w:rsidRPr="00434BBB">
        <w:rPr>
          <w:szCs w:val="24"/>
        </w:rPr>
        <w:t xml:space="preserve"> Interventions for preventing upper gastrointestinal bleeding in people admitted to intensive care units. Cochrane Database Syst Rev;6:Cd008687. </w:t>
      </w:r>
    </w:p>
    <w:p w14:paraId="18B42B13" w14:textId="424DD25E" w:rsidR="002F77BD" w:rsidRPr="00434BBB" w:rsidRDefault="00D72C43" w:rsidP="00497BC5">
      <w:pPr>
        <w:pStyle w:val="EndNoteBibliography"/>
        <w:spacing w:after="0"/>
        <w:rPr>
          <w:szCs w:val="24"/>
        </w:rPr>
      </w:pPr>
      <w:r w:rsidRPr="00434BBB">
        <w:rPr>
          <w:b/>
          <w:bCs/>
          <w:szCs w:val="24"/>
        </w:rPr>
        <w:t>[</w:t>
      </w:r>
      <w:r w:rsidR="002F77BD" w:rsidRPr="00434BBB">
        <w:rPr>
          <w:b/>
          <w:bCs/>
          <w:szCs w:val="24"/>
        </w:rPr>
        <w:t>14</w:t>
      </w:r>
      <w:r w:rsidRPr="00434BBB">
        <w:rPr>
          <w:b/>
          <w:bCs/>
          <w:szCs w:val="24"/>
        </w:rPr>
        <w:t xml:space="preserve">] </w:t>
      </w:r>
      <w:r w:rsidR="002F77BD" w:rsidRPr="00434BBB">
        <w:rPr>
          <w:b/>
          <w:bCs/>
          <w:szCs w:val="24"/>
        </w:rPr>
        <w:t xml:space="preserve"> </w:t>
      </w:r>
      <w:r w:rsidRPr="00434BBB">
        <w:rPr>
          <w:b/>
          <w:bCs/>
          <w:szCs w:val="24"/>
        </w:rPr>
        <w:t>Pouli S</w:t>
      </w:r>
      <w:r w:rsidR="002F77BD" w:rsidRPr="00434BBB">
        <w:rPr>
          <w:b/>
          <w:bCs/>
          <w:szCs w:val="24"/>
        </w:rPr>
        <w:t xml:space="preserve">, </w:t>
      </w:r>
      <w:r w:rsidRPr="00434BBB">
        <w:rPr>
          <w:b/>
          <w:bCs/>
          <w:szCs w:val="24"/>
        </w:rPr>
        <w:t>Kozana A</w:t>
      </w:r>
      <w:r w:rsidR="002F77BD" w:rsidRPr="00434BBB">
        <w:rPr>
          <w:b/>
          <w:bCs/>
          <w:szCs w:val="24"/>
        </w:rPr>
        <w:t xml:space="preserve">, </w:t>
      </w:r>
      <w:r w:rsidRPr="00434BBB">
        <w:rPr>
          <w:b/>
          <w:bCs/>
          <w:szCs w:val="24"/>
        </w:rPr>
        <w:t>Papakitsou I</w:t>
      </w:r>
      <w:r w:rsidR="002F77BD" w:rsidRPr="00434BBB">
        <w:rPr>
          <w:b/>
          <w:bCs/>
          <w:szCs w:val="24"/>
        </w:rPr>
        <w:t xml:space="preserve">, </w:t>
      </w:r>
      <w:r w:rsidRPr="00434BBB">
        <w:rPr>
          <w:b/>
          <w:bCs/>
          <w:szCs w:val="24"/>
        </w:rPr>
        <w:t>Daskalogiannaki M</w:t>
      </w:r>
      <w:r w:rsidR="002F77BD" w:rsidRPr="00434BBB">
        <w:rPr>
          <w:b/>
          <w:bCs/>
          <w:szCs w:val="24"/>
        </w:rPr>
        <w:t xml:space="preserve">, </w:t>
      </w:r>
      <w:r w:rsidRPr="00434BBB">
        <w:rPr>
          <w:b/>
          <w:bCs/>
          <w:szCs w:val="24"/>
        </w:rPr>
        <w:t>Raissaki M</w:t>
      </w:r>
      <w:r w:rsidR="002F77BD" w:rsidRPr="00434BBB">
        <w:rPr>
          <w:b/>
          <w:bCs/>
          <w:szCs w:val="24"/>
        </w:rPr>
        <w:t>.</w:t>
      </w:r>
      <w:r w:rsidRPr="00434BBB">
        <w:rPr>
          <w:b/>
          <w:bCs/>
          <w:szCs w:val="24"/>
        </w:rPr>
        <w:t>(2020).</w:t>
      </w:r>
      <w:r w:rsidR="002F77BD" w:rsidRPr="00434BBB">
        <w:rPr>
          <w:b/>
          <w:bCs/>
          <w:szCs w:val="24"/>
        </w:rPr>
        <w:t xml:space="preserve"> </w:t>
      </w:r>
      <w:r w:rsidR="002F77BD" w:rsidRPr="00434BBB">
        <w:rPr>
          <w:szCs w:val="24"/>
        </w:rPr>
        <w:t xml:space="preserve">Gastrointestinal perforation: clinical and MDCT clues for identification of aetiology. Insights Imaging;11:31. </w:t>
      </w:r>
    </w:p>
    <w:p w14:paraId="552A5049" w14:textId="17FA57C9" w:rsidR="002F77BD" w:rsidRPr="00434BBB" w:rsidRDefault="008D103A" w:rsidP="00497BC5">
      <w:pPr>
        <w:pStyle w:val="EndNoteBibliography"/>
        <w:spacing w:after="0"/>
        <w:rPr>
          <w:szCs w:val="24"/>
        </w:rPr>
      </w:pPr>
      <w:r w:rsidRPr="00434BBB">
        <w:rPr>
          <w:b/>
          <w:bCs/>
          <w:szCs w:val="24"/>
        </w:rPr>
        <w:t>[</w:t>
      </w:r>
      <w:r w:rsidR="002F77BD" w:rsidRPr="00434BBB">
        <w:rPr>
          <w:b/>
          <w:bCs/>
          <w:szCs w:val="24"/>
        </w:rPr>
        <w:t>15</w:t>
      </w:r>
      <w:r w:rsidRPr="00434BBB">
        <w:rPr>
          <w:b/>
          <w:bCs/>
          <w:szCs w:val="24"/>
        </w:rPr>
        <w:t>]</w:t>
      </w:r>
      <w:r w:rsidR="002F77BD" w:rsidRPr="00434BBB">
        <w:rPr>
          <w:b/>
          <w:bCs/>
          <w:szCs w:val="24"/>
        </w:rPr>
        <w:t xml:space="preserve"> </w:t>
      </w:r>
      <w:r w:rsidRPr="00434BBB">
        <w:rPr>
          <w:b/>
          <w:bCs/>
          <w:szCs w:val="24"/>
        </w:rPr>
        <w:t xml:space="preserve"> Shian W.M</w:t>
      </w:r>
      <w:r w:rsidR="002F77BD" w:rsidRPr="00434BBB">
        <w:rPr>
          <w:b/>
          <w:bCs/>
          <w:szCs w:val="24"/>
        </w:rPr>
        <w:t xml:space="preserve">, </w:t>
      </w:r>
      <w:r w:rsidRPr="00434BBB">
        <w:rPr>
          <w:b/>
          <w:bCs/>
          <w:szCs w:val="24"/>
        </w:rPr>
        <w:t>Sasaki I</w:t>
      </w:r>
      <w:r w:rsidR="002F77BD" w:rsidRPr="00434BBB">
        <w:rPr>
          <w:b/>
          <w:bCs/>
          <w:szCs w:val="24"/>
        </w:rPr>
        <w:t xml:space="preserve">, </w:t>
      </w:r>
      <w:r w:rsidRPr="00434BBB">
        <w:rPr>
          <w:b/>
          <w:bCs/>
          <w:szCs w:val="24"/>
        </w:rPr>
        <w:t>Kamiyama Y</w:t>
      </w:r>
      <w:r w:rsidR="002F77BD" w:rsidRPr="00434BBB">
        <w:rPr>
          <w:b/>
          <w:bCs/>
          <w:szCs w:val="24"/>
        </w:rPr>
        <w:t xml:space="preserve">, </w:t>
      </w:r>
      <w:r w:rsidRPr="00434BBB">
        <w:rPr>
          <w:b/>
          <w:bCs/>
          <w:szCs w:val="24"/>
        </w:rPr>
        <w:t>Naito H</w:t>
      </w:r>
      <w:r w:rsidR="002F77BD" w:rsidRPr="00434BBB">
        <w:rPr>
          <w:b/>
          <w:bCs/>
          <w:szCs w:val="24"/>
        </w:rPr>
        <w:t xml:space="preserve">, </w:t>
      </w:r>
      <w:r w:rsidRPr="00434BBB">
        <w:rPr>
          <w:b/>
          <w:bCs/>
          <w:szCs w:val="24"/>
        </w:rPr>
        <w:t xml:space="preserve">Matsuno </w:t>
      </w:r>
      <w:r w:rsidR="002F77BD" w:rsidRPr="00434BBB">
        <w:rPr>
          <w:b/>
          <w:bCs/>
          <w:szCs w:val="24"/>
        </w:rPr>
        <w:t xml:space="preserve">S., </w:t>
      </w:r>
      <w:r w:rsidRPr="00434BBB">
        <w:rPr>
          <w:b/>
          <w:bCs/>
          <w:szCs w:val="24"/>
        </w:rPr>
        <w:t>Miyazawa T</w:t>
      </w:r>
      <w:r w:rsidR="002F77BD" w:rsidRPr="00434BBB">
        <w:rPr>
          <w:b/>
          <w:bCs/>
          <w:szCs w:val="24"/>
        </w:rPr>
        <w:t>.</w:t>
      </w:r>
      <w:r w:rsidRPr="00434BBB">
        <w:rPr>
          <w:b/>
          <w:bCs/>
          <w:szCs w:val="24"/>
        </w:rPr>
        <w:t>(2000).</w:t>
      </w:r>
      <w:r w:rsidR="002F77BD" w:rsidRPr="00434BBB">
        <w:rPr>
          <w:szCs w:val="24"/>
        </w:rPr>
        <w:t xml:space="preserve"> The role of lipid peroxidation on gastric mucosal lesions induced by water-immersion-restraint stress in rats. Surg Today;30:49-53. </w:t>
      </w:r>
    </w:p>
    <w:p w14:paraId="24434253" w14:textId="108CCBB3" w:rsidR="002F77BD" w:rsidRPr="00434BBB" w:rsidRDefault="008D103A" w:rsidP="00497BC5">
      <w:pPr>
        <w:pStyle w:val="EndNoteBibliography"/>
        <w:spacing w:after="0"/>
        <w:rPr>
          <w:szCs w:val="24"/>
        </w:rPr>
      </w:pPr>
      <w:r w:rsidRPr="00434BBB">
        <w:rPr>
          <w:b/>
          <w:bCs/>
          <w:szCs w:val="24"/>
        </w:rPr>
        <w:t>[</w:t>
      </w:r>
      <w:r w:rsidR="002F77BD" w:rsidRPr="00434BBB">
        <w:rPr>
          <w:b/>
          <w:bCs/>
          <w:szCs w:val="24"/>
        </w:rPr>
        <w:t>16</w:t>
      </w:r>
      <w:r w:rsidRPr="00434BBB">
        <w:rPr>
          <w:b/>
          <w:bCs/>
          <w:szCs w:val="24"/>
        </w:rPr>
        <w:t xml:space="preserve">] </w:t>
      </w:r>
      <w:r w:rsidR="002F77BD" w:rsidRPr="00434BBB">
        <w:rPr>
          <w:b/>
          <w:bCs/>
          <w:szCs w:val="24"/>
        </w:rPr>
        <w:t xml:space="preserve"> </w:t>
      </w:r>
      <w:r w:rsidRPr="00434BBB">
        <w:rPr>
          <w:b/>
          <w:bCs/>
          <w:szCs w:val="24"/>
        </w:rPr>
        <w:t>Tarasconi A</w:t>
      </w:r>
      <w:r w:rsidR="002F77BD" w:rsidRPr="00434BBB">
        <w:rPr>
          <w:b/>
          <w:bCs/>
          <w:szCs w:val="24"/>
        </w:rPr>
        <w:t xml:space="preserve">, </w:t>
      </w:r>
      <w:r w:rsidRPr="00434BBB">
        <w:rPr>
          <w:b/>
          <w:bCs/>
          <w:szCs w:val="24"/>
        </w:rPr>
        <w:t>Coccolini F</w:t>
      </w:r>
      <w:r w:rsidR="002F77BD" w:rsidRPr="00434BBB">
        <w:rPr>
          <w:b/>
          <w:bCs/>
          <w:szCs w:val="24"/>
        </w:rPr>
        <w:t xml:space="preserve">, </w:t>
      </w:r>
      <w:r w:rsidRPr="00434BBB">
        <w:rPr>
          <w:b/>
          <w:bCs/>
          <w:szCs w:val="24"/>
        </w:rPr>
        <w:t>Biffl W.L</w:t>
      </w:r>
      <w:r w:rsidR="002F77BD" w:rsidRPr="00434BBB">
        <w:rPr>
          <w:b/>
          <w:bCs/>
          <w:szCs w:val="24"/>
        </w:rPr>
        <w:t xml:space="preserve">, </w:t>
      </w:r>
      <w:r w:rsidRPr="00434BBB">
        <w:rPr>
          <w:b/>
          <w:bCs/>
          <w:szCs w:val="24"/>
        </w:rPr>
        <w:t>Tomasoni M</w:t>
      </w:r>
      <w:r w:rsidR="002F77BD" w:rsidRPr="00434BBB">
        <w:rPr>
          <w:b/>
          <w:bCs/>
          <w:szCs w:val="24"/>
        </w:rPr>
        <w:t xml:space="preserve">, </w:t>
      </w:r>
      <w:r w:rsidRPr="00434BBB">
        <w:rPr>
          <w:b/>
          <w:bCs/>
          <w:szCs w:val="24"/>
        </w:rPr>
        <w:t>Ansaloni L</w:t>
      </w:r>
      <w:r w:rsidR="002F77BD" w:rsidRPr="00434BBB">
        <w:rPr>
          <w:b/>
          <w:bCs/>
          <w:szCs w:val="24"/>
        </w:rPr>
        <w:t xml:space="preserve">, </w:t>
      </w:r>
      <w:r w:rsidRPr="00434BBB">
        <w:rPr>
          <w:b/>
          <w:bCs/>
          <w:szCs w:val="24"/>
        </w:rPr>
        <w:t>Picetti E</w:t>
      </w:r>
      <w:r w:rsidR="002F77BD" w:rsidRPr="00434BBB">
        <w:rPr>
          <w:b/>
          <w:bCs/>
          <w:szCs w:val="24"/>
        </w:rPr>
        <w:t>, et al.</w:t>
      </w:r>
      <w:r w:rsidRPr="00434BBB">
        <w:rPr>
          <w:b/>
          <w:bCs/>
          <w:szCs w:val="24"/>
        </w:rPr>
        <w:t>(2020).</w:t>
      </w:r>
      <w:r w:rsidR="002F77BD" w:rsidRPr="00434BBB">
        <w:rPr>
          <w:szCs w:val="24"/>
        </w:rPr>
        <w:t xml:space="preserve"> Perforated and bleeding peptic ulcer: WSES guidelines. World J Emerg Surg;15:3. </w:t>
      </w:r>
    </w:p>
    <w:p w14:paraId="0D85B537" w14:textId="59CF923D" w:rsidR="002F77BD" w:rsidRPr="00434BBB" w:rsidRDefault="008D103A" w:rsidP="00497BC5">
      <w:pPr>
        <w:pStyle w:val="EndNoteBibliography"/>
        <w:spacing w:after="0"/>
        <w:rPr>
          <w:szCs w:val="24"/>
        </w:rPr>
      </w:pPr>
      <w:r w:rsidRPr="00434BBB">
        <w:rPr>
          <w:b/>
          <w:bCs/>
          <w:szCs w:val="24"/>
        </w:rPr>
        <w:t>[</w:t>
      </w:r>
      <w:r w:rsidR="002F77BD" w:rsidRPr="00434BBB">
        <w:rPr>
          <w:b/>
          <w:bCs/>
          <w:szCs w:val="24"/>
        </w:rPr>
        <w:t>17</w:t>
      </w:r>
      <w:r w:rsidRPr="00434BBB">
        <w:rPr>
          <w:b/>
          <w:bCs/>
          <w:szCs w:val="24"/>
        </w:rPr>
        <w:t>] Pearson S.D</w:t>
      </w:r>
      <w:r w:rsidR="002F77BD" w:rsidRPr="00434BBB">
        <w:rPr>
          <w:b/>
          <w:bCs/>
          <w:szCs w:val="24"/>
        </w:rPr>
        <w:t xml:space="preserve">, </w:t>
      </w:r>
      <w:r w:rsidRPr="00434BBB">
        <w:rPr>
          <w:b/>
          <w:bCs/>
          <w:szCs w:val="24"/>
        </w:rPr>
        <w:t>Koyner J.L</w:t>
      </w:r>
      <w:r w:rsidR="002F77BD" w:rsidRPr="00434BBB">
        <w:rPr>
          <w:b/>
          <w:bCs/>
          <w:szCs w:val="24"/>
        </w:rPr>
        <w:t xml:space="preserve">, </w:t>
      </w:r>
      <w:r w:rsidRPr="00434BBB">
        <w:rPr>
          <w:b/>
          <w:bCs/>
          <w:szCs w:val="24"/>
        </w:rPr>
        <w:t>Patel B.K</w:t>
      </w:r>
      <w:r w:rsidR="002F77BD" w:rsidRPr="00434BBB">
        <w:rPr>
          <w:b/>
          <w:bCs/>
          <w:szCs w:val="24"/>
        </w:rPr>
        <w:t>.</w:t>
      </w:r>
      <w:r w:rsidRPr="00434BBB">
        <w:rPr>
          <w:b/>
          <w:bCs/>
          <w:szCs w:val="24"/>
        </w:rPr>
        <w:t>(2022).</w:t>
      </w:r>
      <w:r w:rsidR="002F77BD" w:rsidRPr="00434BBB">
        <w:rPr>
          <w:szCs w:val="24"/>
        </w:rPr>
        <w:t xml:space="preserve"> Management of Respiratory Failure: Ventilator Management 101 and Noninvasive Ventilation. Clin J Am Soc Nephrol;17:572-80. </w:t>
      </w:r>
    </w:p>
    <w:p w14:paraId="3D72F91D" w14:textId="4AFD559B" w:rsidR="002F77BD" w:rsidRPr="00434BBB" w:rsidRDefault="008D103A" w:rsidP="00497BC5">
      <w:pPr>
        <w:pStyle w:val="EndNoteBibliography"/>
        <w:spacing w:after="0"/>
        <w:rPr>
          <w:szCs w:val="24"/>
        </w:rPr>
      </w:pPr>
      <w:r w:rsidRPr="00434BBB">
        <w:rPr>
          <w:b/>
          <w:bCs/>
          <w:szCs w:val="24"/>
        </w:rPr>
        <w:t xml:space="preserve">[18] </w:t>
      </w:r>
      <w:r w:rsidR="002F77BD" w:rsidRPr="00434BBB">
        <w:rPr>
          <w:b/>
          <w:bCs/>
          <w:szCs w:val="24"/>
        </w:rPr>
        <w:t xml:space="preserve"> </w:t>
      </w:r>
      <w:r w:rsidRPr="00434BBB">
        <w:rPr>
          <w:b/>
          <w:bCs/>
          <w:szCs w:val="24"/>
        </w:rPr>
        <w:t>Menard A</w:t>
      </w:r>
      <w:r w:rsidR="002F77BD" w:rsidRPr="00434BBB">
        <w:rPr>
          <w:b/>
          <w:bCs/>
          <w:szCs w:val="24"/>
        </w:rPr>
        <w:t xml:space="preserve">, </w:t>
      </w:r>
      <w:r w:rsidRPr="00434BBB">
        <w:rPr>
          <w:b/>
          <w:bCs/>
          <w:szCs w:val="24"/>
        </w:rPr>
        <w:t>Mujoomdar A</w:t>
      </w:r>
      <w:r w:rsidR="002F77BD" w:rsidRPr="00434BBB">
        <w:rPr>
          <w:b/>
          <w:bCs/>
          <w:szCs w:val="24"/>
        </w:rPr>
        <w:t xml:space="preserve">, </w:t>
      </w:r>
      <w:r w:rsidRPr="00434BBB">
        <w:rPr>
          <w:b/>
          <w:bCs/>
          <w:szCs w:val="24"/>
        </w:rPr>
        <w:t>Tapley L</w:t>
      </w:r>
      <w:r w:rsidR="002F77BD" w:rsidRPr="00434BBB">
        <w:rPr>
          <w:b/>
          <w:bCs/>
          <w:szCs w:val="24"/>
        </w:rPr>
        <w:t xml:space="preserve">, </w:t>
      </w:r>
      <w:r w:rsidRPr="00434BBB">
        <w:rPr>
          <w:b/>
          <w:bCs/>
          <w:szCs w:val="24"/>
        </w:rPr>
        <w:t>Relke N</w:t>
      </w:r>
      <w:r w:rsidR="002F77BD" w:rsidRPr="00434BBB">
        <w:rPr>
          <w:b/>
          <w:bCs/>
          <w:szCs w:val="24"/>
        </w:rPr>
        <w:t xml:space="preserve">, </w:t>
      </w:r>
      <w:r w:rsidRPr="00434BBB">
        <w:rPr>
          <w:b/>
          <w:bCs/>
          <w:szCs w:val="24"/>
        </w:rPr>
        <w:t>Zheng J</w:t>
      </w:r>
      <w:r w:rsidR="002F77BD" w:rsidRPr="00434BBB">
        <w:rPr>
          <w:b/>
          <w:bCs/>
          <w:szCs w:val="24"/>
        </w:rPr>
        <w:t xml:space="preserve">, </w:t>
      </w:r>
      <w:r w:rsidRPr="00434BBB">
        <w:rPr>
          <w:b/>
          <w:bCs/>
          <w:szCs w:val="24"/>
        </w:rPr>
        <w:t>Shih A.W</w:t>
      </w:r>
      <w:r w:rsidR="002F77BD" w:rsidRPr="00434BBB">
        <w:rPr>
          <w:b/>
          <w:bCs/>
          <w:szCs w:val="24"/>
        </w:rPr>
        <w:t>, et al.</w:t>
      </w:r>
      <w:r w:rsidRPr="00434BBB">
        <w:rPr>
          <w:b/>
          <w:bCs/>
          <w:szCs w:val="24"/>
        </w:rPr>
        <w:t>(2022).</w:t>
      </w:r>
      <w:r w:rsidR="002F77BD" w:rsidRPr="00434BBB">
        <w:rPr>
          <w:szCs w:val="24"/>
        </w:rPr>
        <w:t xml:space="preserve"> The use of blood </w:t>
      </w:r>
      <w:r w:rsidR="002F77BD" w:rsidRPr="00434BBB">
        <w:rPr>
          <w:szCs w:val="24"/>
        </w:rPr>
        <w:lastRenderedPageBreak/>
        <w:t xml:space="preserve">components prior to bedside procedures. Ann Blood;10. </w:t>
      </w:r>
    </w:p>
    <w:p w14:paraId="657F23F1" w14:textId="76DA009B" w:rsidR="002F77BD" w:rsidRPr="00434BBB" w:rsidRDefault="008D103A" w:rsidP="00497BC5">
      <w:pPr>
        <w:pStyle w:val="EndNoteBibliography"/>
        <w:spacing w:after="0"/>
        <w:rPr>
          <w:szCs w:val="24"/>
        </w:rPr>
      </w:pPr>
      <w:r w:rsidRPr="00434BBB">
        <w:rPr>
          <w:b/>
          <w:bCs/>
          <w:szCs w:val="24"/>
        </w:rPr>
        <w:t>[</w:t>
      </w:r>
      <w:r w:rsidR="002F77BD" w:rsidRPr="00434BBB">
        <w:rPr>
          <w:b/>
          <w:bCs/>
          <w:szCs w:val="24"/>
        </w:rPr>
        <w:t>19</w:t>
      </w:r>
      <w:r w:rsidRPr="00434BBB">
        <w:rPr>
          <w:b/>
          <w:bCs/>
          <w:szCs w:val="24"/>
        </w:rPr>
        <w:t>]</w:t>
      </w:r>
      <w:r w:rsidR="00B637F9" w:rsidRPr="00434BBB">
        <w:rPr>
          <w:b/>
          <w:bCs/>
          <w:szCs w:val="24"/>
        </w:rPr>
        <w:t xml:space="preserve"> </w:t>
      </w:r>
      <w:r w:rsidRPr="00434BBB">
        <w:rPr>
          <w:b/>
          <w:bCs/>
          <w:szCs w:val="24"/>
        </w:rPr>
        <w:t>Tai F.W.D</w:t>
      </w:r>
      <w:r w:rsidR="002F77BD" w:rsidRPr="00434BBB">
        <w:rPr>
          <w:b/>
          <w:bCs/>
          <w:szCs w:val="24"/>
        </w:rPr>
        <w:t xml:space="preserve">, </w:t>
      </w:r>
      <w:r w:rsidRPr="00434BBB">
        <w:rPr>
          <w:b/>
          <w:bCs/>
          <w:szCs w:val="24"/>
        </w:rPr>
        <w:t>McAlindon M.E</w:t>
      </w:r>
      <w:r w:rsidR="002F77BD" w:rsidRPr="00434BBB">
        <w:rPr>
          <w:b/>
          <w:bCs/>
          <w:szCs w:val="24"/>
        </w:rPr>
        <w:t>.</w:t>
      </w:r>
      <w:r w:rsidRPr="00434BBB">
        <w:rPr>
          <w:b/>
          <w:bCs/>
          <w:szCs w:val="24"/>
        </w:rPr>
        <w:t>(2021).</w:t>
      </w:r>
      <w:r w:rsidR="002F77BD" w:rsidRPr="00434BBB">
        <w:rPr>
          <w:szCs w:val="24"/>
        </w:rPr>
        <w:t xml:space="preserve"> Non-steroidal anti-inflammatory drugs and the gastrointestinal tract. Clin Med (Lond);21:131-4. </w:t>
      </w:r>
    </w:p>
    <w:p w14:paraId="4F92F987" w14:textId="0B705B3D" w:rsidR="002F77BD" w:rsidRPr="00434BBB" w:rsidRDefault="00BF533F" w:rsidP="00497BC5">
      <w:pPr>
        <w:pStyle w:val="EndNoteBibliography"/>
        <w:spacing w:after="0"/>
        <w:rPr>
          <w:szCs w:val="24"/>
        </w:rPr>
      </w:pPr>
      <w:r w:rsidRPr="00434BBB">
        <w:rPr>
          <w:b/>
          <w:bCs/>
          <w:szCs w:val="24"/>
        </w:rPr>
        <w:t>[</w:t>
      </w:r>
      <w:r w:rsidR="002F77BD" w:rsidRPr="00434BBB">
        <w:rPr>
          <w:b/>
          <w:bCs/>
          <w:szCs w:val="24"/>
        </w:rPr>
        <w:t>20</w:t>
      </w:r>
      <w:r w:rsidRPr="00434BBB">
        <w:rPr>
          <w:b/>
          <w:bCs/>
          <w:szCs w:val="24"/>
        </w:rPr>
        <w:t>]</w:t>
      </w:r>
      <w:r w:rsidR="002F77BD" w:rsidRPr="00434BBB">
        <w:rPr>
          <w:b/>
          <w:bCs/>
          <w:szCs w:val="24"/>
        </w:rPr>
        <w:t xml:space="preserve"> </w:t>
      </w:r>
      <w:r w:rsidRPr="00434BBB">
        <w:rPr>
          <w:b/>
          <w:bCs/>
          <w:szCs w:val="24"/>
        </w:rPr>
        <w:t>Kemp W.J</w:t>
      </w:r>
      <w:r w:rsidR="002F77BD" w:rsidRPr="00434BBB">
        <w:rPr>
          <w:b/>
          <w:bCs/>
          <w:szCs w:val="24"/>
        </w:rPr>
        <w:t xml:space="preserve">, </w:t>
      </w:r>
      <w:r w:rsidRPr="00434BBB">
        <w:rPr>
          <w:b/>
          <w:bCs/>
          <w:szCs w:val="24"/>
        </w:rPr>
        <w:t>Bashir A</w:t>
      </w:r>
      <w:r w:rsidR="002F77BD" w:rsidRPr="00434BBB">
        <w:rPr>
          <w:b/>
          <w:bCs/>
          <w:szCs w:val="24"/>
        </w:rPr>
        <w:t xml:space="preserve">, </w:t>
      </w:r>
      <w:r w:rsidRPr="00434BBB">
        <w:rPr>
          <w:b/>
          <w:bCs/>
          <w:szCs w:val="24"/>
        </w:rPr>
        <w:t>Dababneh H</w:t>
      </w:r>
      <w:r w:rsidR="002F77BD" w:rsidRPr="00434BBB">
        <w:rPr>
          <w:b/>
          <w:bCs/>
          <w:szCs w:val="24"/>
        </w:rPr>
        <w:t xml:space="preserve">, </w:t>
      </w:r>
      <w:r w:rsidRPr="00434BBB">
        <w:rPr>
          <w:b/>
          <w:bCs/>
          <w:szCs w:val="24"/>
        </w:rPr>
        <w:t>Cohen-Gadol A.A</w:t>
      </w:r>
      <w:r w:rsidR="002F77BD" w:rsidRPr="00434BBB">
        <w:rPr>
          <w:b/>
          <w:bCs/>
          <w:szCs w:val="24"/>
        </w:rPr>
        <w:t>.</w:t>
      </w:r>
      <w:r w:rsidRPr="00434BBB">
        <w:rPr>
          <w:b/>
          <w:bCs/>
          <w:szCs w:val="24"/>
        </w:rPr>
        <w:t>(2015).</w:t>
      </w:r>
      <w:r w:rsidR="002F77BD" w:rsidRPr="00434BBB">
        <w:rPr>
          <w:b/>
          <w:bCs/>
          <w:szCs w:val="24"/>
        </w:rPr>
        <w:t xml:space="preserve"> </w:t>
      </w:r>
      <w:r w:rsidR="002F77BD" w:rsidRPr="00434BBB">
        <w:rPr>
          <w:szCs w:val="24"/>
        </w:rPr>
        <w:t xml:space="preserve">Cushing's ulcer: Further reflections. Asian J Neurosurg;10:87-94. </w:t>
      </w:r>
    </w:p>
    <w:p w14:paraId="1F7CFACA" w14:textId="19480BBC" w:rsidR="002F77BD" w:rsidRPr="00434BBB" w:rsidRDefault="00B637F9" w:rsidP="00497BC5">
      <w:pPr>
        <w:pStyle w:val="EndNoteBibliography"/>
        <w:spacing w:after="0"/>
        <w:rPr>
          <w:szCs w:val="24"/>
        </w:rPr>
      </w:pPr>
      <w:r w:rsidRPr="00434BBB">
        <w:rPr>
          <w:b/>
          <w:bCs/>
          <w:szCs w:val="24"/>
        </w:rPr>
        <w:t>[21]</w:t>
      </w:r>
      <w:r w:rsidR="002F77BD" w:rsidRPr="00434BBB">
        <w:rPr>
          <w:b/>
          <w:bCs/>
          <w:szCs w:val="24"/>
        </w:rPr>
        <w:t xml:space="preserve"> </w:t>
      </w:r>
      <w:r w:rsidRPr="00434BBB">
        <w:rPr>
          <w:b/>
          <w:bCs/>
          <w:szCs w:val="24"/>
        </w:rPr>
        <w:t>Lewis S.R</w:t>
      </w:r>
      <w:r w:rsidR="002F77BD" w:rsidRPr="00434BBB">
        <w:rPr>
          <w:b/>
          <w:bCs/>
          <w:szCs w:val="24"/>
        </w:rPr>
        <w:t xml:space="preserve">, </w:t>
      </w:r>
      <w:r w:rsidRPr="00434BBB">
        <w:rPr>
          <w:b/>
          <w:bCs/>
          <w:szCs w:val="24"/>
        </w:rPr>
        <w:t>Schofield-Robinson O.J</w:t>
      </w:r>
      <w:r w:rsidR="002F77BD" w:rsidRPr="00434BBB">
        <w:rPr>
          <w:b/>
          <w:bCs/>
          <w:szCs w:val="24"/>
        </w:rPr>
        <w:t xml:space="preserve">, </w:t>
      </w:r>
      <w:r w:rsidRPr="00434BBB">
        <w:rPr>
          <w:b/>
          <w:bCs/>
          <w:szCs w:val="24"/>
        </w:rPr>
        <w:t>Alderson P</w:t>
      </w:r>
      <w:r w:rsidR="002F77BD" w:rsidRPr="00434BBB">
        <w:rPr>
          <w:b/>
          <w:bCs/>
          <w:szCs w:val="24"/>
        </w:rPr>
        <w:t xml:space="preserve">, </w:t>
      </w:r>
      <w:r w:rsidRPr="00434BBB">
        <w:rPr>
          <w:b/>
          <w:bCs/>
          <w:szCs w:val="24"/>
        </w:rPr>
        <w:t>Smith A.F</w:t>
      </w:r>
      <w:r w:rsidR="002F77BD" w:rsidRPr="00434BBB">
        <w:rPr>
          <w:b/>
          <w:bCs/>
          <w:szCs w:val="24"/>
        </w:rPr>
        <w:t>.</w:t>
      </w:r>
      <w:r w:rsidRPr="00434BBB">
        <w:rPr>
          <w:b/>
          <w:bCs/>
          <w:szCs w:val="24"/>
        </w:rPr>
        <w:t>(2018).</w:t>
      </w:r>
      <w:r w:rsidR="002F77BD" w:rsidRPr="00434BBB">
        <w:rPr>
          <w:szCs w:val="24"/>
        </w:rPr>
        <w:t xml:space="preserve"> Enteral versus parenteral nutrition and enteral versus a combination of enteral and parenteral nutrition for adults in the intensive care unit. Cochrane Database Syst Rev;6:Cd012276. </w:t>
      </w:r>
    </w:p>
    <w:p w14:paraId="5F7FBDC1" w14:textId="11A95C28" w:rsidR="002F77BD" w:rsidRPr="00434BBB" w:rsidRDefault="00B637F9" w:rsidP="00497BC5">
      <w:pPr>
        <w:pStyle w:val="EndNoteBibliography"/>
        <w:spacing w:after="0"/>
        <w:rPr>
          <w:szCs w:val="24"/>
        </w:rPr>
      </w:pPr>
      <w:r w:rsidRPr="00434BBB">
        <w:rPr>
          <w:b/>
          <w:bCs/>
          <w:szCs w:val="24"/>
        </w:rPr>
        <w:t>[</w:t>
      </w:r>
      <w:r w:rsidR="002F77BD" w:rsidRPr="00434BBB">
        <w:rPr>
          <w:b/>
          <w:bCs/>
          <w:szCs w:val="24"/>
        </w:rPr>
        <w:t>22</w:t>
      </w:r>
      <w:r w:rsidRPr="00434BBB">
        <w:rPr>
          <w:b/>
          <w:bCs/>
          <w:szCs w:val="24"/>
        </w:rPr>
        <w:t>]</w:t>
      </w:r>
      <w:r w:rsidR="002F77BD" w:rsidRPr="00434BBB">
        <w:rPr>
          <w:b/>
          <w:bCs/>
          <w:szCs w:val="24"/>
        </w:rPr>
        <w:t xml:space="preserve"> </w:t>
      </w:r>
      <w:r w:rsidRPr="00434BBB">
        <w:rPr>
          <w:b/>
          <w:bCs/>
          <w:szCs w:val="24"/>
        </w:rPr>
        <w:t>Kaminski H.J</w:t>
      </w:r>
      <w:r w:rsidR="002F77BD" w:rsidRPr="00434BBB">
        <w:rPr>
          <w:b/>
          <w:bCs/>
          <w:szCs w:val="24"/>
        </w:rPr>
        <w:t xml:space="preserve">, </w:t>
      </w:r>
      <w:r w:rsidRPr="00434BBB">
        <w:rPr>
          <w:b/>
          <w:bCs/>
          <w:szCs w:val="24"/>
        </w:rPr>
        <w:t>Denk J</w:t>
      </w:r>
      <w:r w:rsidR="002F77BD" w:rsidRPr="00434BBB">
        <w:rPr>
          <w:b/>
          <w:bCs/>
          <w:szCs w:val="24"/>
        </w:rPr>
        <w:t>.</w:t>
      </w:r>
      <w:r w:rsidRPr="00434BBB">
        <w:rPr>
          <w:b/>
          <w:bCs/>
          <w:szCs w:val="24"/>
        </w:rPr>
        <w:t>(2022).</w:t>
      </w:r>
      <w:r w:rsidR="002F77BD" w:rsidRPr="00434BBB">
        <w:rPr>
          <w:b/>
          <w:bCs/>
          <w:szCs w:val="24"/>
        </w:rPr>
        <w:t xml:space="preserve"> </w:t>
      </w:r>
      <w:r w:rsidR="002F77BD" w:rsidRPr="00434BBB">
        <w:rPr>
          <w:szCs w:val="24"/>
        </w:rPr>
        <w:t xml:space="preserve">Corticosteroid Treatment-Resistance in Myasthenia Gravis. Front Neurol;13:886625. </w:t>
      </w:r>
    </w:p>
    <w:p w14:paraId="618F74CA" w14:textId="4CDAB816" w:rsidR="002F77BD" w:rsidRPr="00434BBB" w:rsidRDefault="00B637F9" w:rsidP="00497BC5">
      <w:pPr>
        <w:pStyle w:val="EndNoteBibliography"/>
        <w:spacing w:after="0"/>
        <w:rPr>
          <w:szCs w:val="24"/>
        </w:rPr>
      </w:pPr>
      <w:r w:rsidRPr="00434BBB">
        <w:rPr>
          <w:b/>
          <w:bCs/>
          <w:szCs w:val="24"/>
        </w:rPr>
        <w:t>[23]</w:t>
      </w:r>
      <w:r w:rsidR="002F77BD" w:rsidRPr="00434BBB">
        <w:rPr>
          <w:b/>
          <w:bCs/>
          <w:szCs w:val="24"/>
        </w:rPr>
        <w:t xml:space="preserve"> </w:t>
      </w:r>
      <w:r w:rsidRPr="00434BBB">
        <w:rPr>
          <w:b/>
          <w:bCs/>
          <w:szCs w:val="24"/>
        </w:rPr>
        <w:t>Meixiong J</w:t>
      </w:r>
      <w:r w:rsidR="002F77BD" w:rsidRPr="00434BBB">
        <w:rPr>
          <w:b/>
          <w:bCs/>
          <w:szCs w:val="24"/>
        </w:rPr>
        <w:t xml:space="preserve">, </w:t>
      </w:r>
      <w:r w:rsidRPr="00434BBB">
        <w:rPr>
          <w:b/>
          <w:bCs/>
          <w:szCs w:val="24"/>
        </w:rPr>
        <w:t>Vasavda C</w:t>
      </w:r>
      <w:r w:rsidR="002F77BD" w:rsidRPr="00434BBB">
        <w:rPr>
          <w:b/>
          <w:bCs/>
          <w:szCs w:val="24"/>
        </w:rPr>
        <w:t xml:space="preserve">, </w:t>
      </w:r>
      <w:r w:rsidRPr="00434BBB">
        <w:rPr>
          <w:b/>
          <w:bCs/>
          <w:szCs w:val="24"/>
        </w:rPr>
        <w:t>Green D</w:t>
      </w:r>
      <w:r w:rsidR="002F77BD" w:rsidRPr="00434BBB">
        <w:rPr>
          <w:b/>
          <w:bCs/>
          <w:szCs w:val="24"/>
        </w:rPr>
        <w:t xml:space="preserve">, </w:t>
      </w:r>
      <w:r w:rsidRPr="00434BBB">
        <w:rPr>
          <w:b/>
          <w:bCs/>
          <w:szCs w:val="24"/>
        </w:rPr>
        <w:t>Zheng Q</w:t>
      </w:r>
      <w:r w:rsidR="002F77BD" w:rsidRPr="00434BBB">
        <w:rPr>
          <w:b/>
          <w:bCs/>
          <w:szCs w:val="24"/>
        </w:rPr>
        <w:t xml:space="preserve">, </w:t>
      </w:r>
      <w:r w:rsidRPr="00434BBB">
        <w:rPr>
          <w:b/>
          <w:bCs/>
          <w:szCs w:val="24"/>
        </w:rPr>
        <w:t>Qi L</w:t>
      </w:r>
      <w:r w:rsidR="002F77BD" w:rsidRPr="00434BBB">
        <w:rPr>
          <w:b/>
          <w:bCs/>
          <w:szCs w:val="24"/>
        </w:rPr>
        <w:t xml:space="preserve">, </w:t>
      </w:r>
      <w:r w:rsidRPr="00434BBB">
        <w:rPr>
          <w:b/>
          <w:bCs/>
          <w:szCs w:val="24"/>
        </w:rPr>
        <w:t>Kwatra S.G</w:t>
      </w:r>
      <w:r w:rsidR="002F77BD" w:rsidRPr="00434BBB">
        <w:rPr>
          <w:b/>
          <w:bCs/>
          <w:szCs w:val="24"/>
        </w:rPr>
        <w:t>, et al.</w:t>
      </w:r>
      <w:r w:rsidRPr="00434BBB">
        <w:rPr>
          <w:b/>
          <w:bCs/>
          <w:szCs w:val="24"/>
        </w:rPr>
        <w:t>(2019).</w:t>
      </w:r>
      <w:r w:rsidR="002F77BD" w:rsidRPr="00434BBB">
        <w:rPr>
          <w:szCs w:val="24"/>
        </w:rPr>
        <w:t xml:space="preserve"> Identification of a bilirubin receptor that may mediate a component of cholestatic itch. Elife;8. </w:t>
      </w:r>
    </w:p>
    <w:p w14:paraId="67E5D001" w14:textId="77272514" w:rsidR="002F77BD" w:rsidRPr="00434BBB" w:rsidRDefault="00B637F9" w:rsidP="00497BC5">
      <w:pPr>
        <w:pStyle w:val="EndNoteBibliography"/>
        <w:spacing w:after="0"/>
        <w:rPr>
          <w:szCs w:val="24"/>
        </w:rPr>
      </w:pPr>
      <w:r w:rsidRPr="00434BBB">
        <w:rPr>
          <w:b/>
          <w:bCs/>
          <w:szCs w:val="24"/>
        </w:rPr>
        <w:t xml:space="preserve">[24] </w:t>
      </w:r>
      <w:r w:rsidR="002F77BD" w:rsidRPr="00434BBB">
        <w:rPr>
          <w:b/>
          <w:bCs/>
          <w:szCs w:val="24"/>
        </w:rPr>
        <w:t xml:space="preserve"> </w:t>
      </w:r>
      <w:r w:rsidRPr="00434BBB">
        <w:rPr>
          <w:b/>
          <w:bCs/>
          <w:szCs w:val="24"/>
        </w:rPr>
        <w:t>Kim B.S</w:t>
      </w:r>
      <w:r w:rsidR="002F77BD" w:rsidRPr="00434BBB">
        <w:rPr>
          <w:b/>
          <w:bCs/>
          <w:szCs w:val="24"/>
        </w:rPr>
        <w:t xml:space="preserve">, </w:t>
      </w:r>
      <w:r w:rsidRPr="00434BBB">
        <w:rPr>
          <w:b/>
          <w:bCs/>
          <w:szCs w:val="24"/>
        </w:rPr>
        <w:t>Li B.T</w:t>
      </w:r>
      <w:r w:rsidR="002F77BD" w:rsidRPr="00434BBB">
        <w:rPr>
          <w:b/>
          <w:bCs/>
          <w:szCs w:val="24"/>
        </w:rPr>
        <w:t xml:space="preserve">, </w:t>
      </w:r>
      <w:r w:rsidRPr="00434BBB">
        <w:rPr>
          <w:b/>
          <w:bCs/>
          <w:szCs w:val="24"/>
        </w:rPr>
        <w:t>Engel A</w:t>
      </w:r>
      <w:r w:rsidR="002F77BD" w:rsidRPr="00434BBB">
        <w:rPr>
          <w:b/>
          <w:bCs/>
          <w:szCs w:val="24"/>
        </w:rPr>
        <w:t xml:space="preserve">, </w:t>
      </w:r>
      <w:r w:rsidRPr="00434BBB">
        <w:rPr>
          <w:b/>
          <w:bCs/>
          <w:szCs w:val="24"/>
        </w:rPr>
        <w:t>Samra J.S</w:t>
      </w:r>
      <w:r w:rsidR="002F77BD" w:rsidRPr="00434BBB">
        <w:rPr>
          <w:b/>
          <w:bCs/>
          <w:szCs w:val="24"/>
        </w:rPr>
        <w:t xml:space="preserve">, </w:t>
      </w:r>
      <w:r w:rsidRPr="00434BBB">
        <w:rPr>
          <w:b/>
          <w:bCs/>
          <w:szCs w:val="24"/>
        </w:rPr>
        <w:t>Clarke S</w:t>
      </w:r>
      <w:r w:rsidR="002F77BD" w:rsidRPr="00434BBB">
        <w:rPr>
          <w:b/>
          <w:bCs/>
          <w:szCs w:val="24"/>
        </w:rPr>
        <w:t xml:space="preserve">, </w:t>
      </w:r>
      <w:r w:rsidRPr="00434BBB">
        <w:rPr>
          <w:b/>
          <w:bCs/>
          <w:szCs w:val="24"/>
        </w:rPr>
        <w:t>Norton I.D</w:t>
      </w:r>
      <w:r w:rsidR="002F77BD" w:rsidRPr="00434BBB">
        <w:rPr>
          <w:b/>
          <w:bCs/>
          <w:szCs w:val="24"/>
        </w:rPr>
        <w:t>, et al.</w:t>
      </w:r>
      <w:r w:rsidRPr="00434BBB">
        <w:rPr>
          <w:b/>
          <w:bCs/>
          <w:szCs w:val="24"/>
        </w:rPr>
        <w:t>(2014).</w:t>
      </w:r>
      <w:r w:rsidR="002F77BD" w:rsidRPr="00434BBB">
        <w:rPr>
          <w:b/>
          <w:bCs/>
          <w:szCs w:val="24"/>
        </w:rPr>
        <w:t xml:space="preserve"> </w:t>
      </w:r>
      <w:r w:rsidR="002F77BD" w:rsidRPr="00434BBB">
        <w:rPr>
          <w:szCs w:val="24"/>
        </w:rPr>
        <w:t xml:space="preserve">Diagnosis of gastrointestinal bleeding: A practical guide for clinicians. World J Gastrointest Pathophysiol;5:467-78. </w:t>
      </w:r>
    </w:p>
    <w:p w14:paraId="4E040793" w14:textId="3372D959" w:rsidR="002F77BD" w:rsidRPr="00434BBB" w:rsidRDefault="00B637F9" w:rsidP="00497BC5">
      <w:pPr>
        <w:pStyle w:val="EndNoteBibliography"/>
        <w:spacing w:after="0"/>
        <w:rPr>
          <w:szCs w:val="24"/>
        </w:rPr>
      </w:pPr>
      <w:r w:rsidRPr="00434BBB">
        <w:rPr>
          <w:b/>
          <w:bCs/>
          <w:szCs w:val="24"/>
        </w:rPr>
        <w:t>[25]</w:t>
      </w:r>
      <w:r w:rsidR="002F77BD" w:rsidRPr="00434BBB">
        <w:rPr>
          <w:b/>
          <w:bCs/>
          <w:szCs w:val="24"/>
        </w:rPr>
        <w:t xml:space="preserve"> </w:t>
      </w:r>
      <w:r w:rsidRPr="00434BBB">
        <w:rPr>
          <w:b/>
          <w:bCs/>
          <w:szCs w:val="24"/>
        </w:rPr>
        <w:t>Stollman N</w:t>
      </w:r>
      <w:r w:rsidR="002F77BD" w:rsidRPr="00434BBB">
        <w:rPr>
          <w:b/>
          <w:bCs/>
          <w:szCs w:val="24"/>
        </w:rPr>
        <w:t xml:space="preserve">, </w:t>
      </w:r>
      <w:r w:rsidRPr="00434BBB">
        <w:rPr>
          <w:b/>
          <w:bCs/>
          <w:szCs w:val="24"/>
        </w:rPr>
        <w:t>Metz D.C</w:t>
      </w:r>
      <w:r w:rsidR="002F77BD" w:rsidRPr="00434BBB">
        <w:rPr>
          <w:b/>
          <w:bCs/>
          <w:szCs w:val="24"/>
        </w:rPr>
        <w:t>.</w:t>
      </w:r>
      <w:r w:rsidRPr="00434BBB">
        <w:rPr>
          <w:b/>
          <w:bCs/>
          <w:szCs w:val="24"/>
        </w:rPr>
        <w:t>(2005).</w:t>
      </w:r>
      <w:r w:rsidR="002F77BD" w:rsidRPr="00434BBB">
        <w:rPr>
          <w:b/>
          <w:bCs/>
          <w:szCs w:val="24"/>
        </w:rPr>
        <w:t xml:space="preserve"> </w:t>
      </w:r>
      <w:r w:rsidR="002F77BD" w:rsidRPr="00434BBB">
        <w:rPr>
          <w:szCs w:val="24"/>
        </w:rPr>
        <w:t xml:space="preserve">Pathophysiology and prophylaxis of stress ulcer in intensive care unit patients. J Crit Care;20:35-45. </w:t>
      </w:r>
    </w:p>
    <w:p w14:paraId="2DB890AF" w14:textId="44D74D6A" w:rsidR="002F77BD" w:rsidRPr="00434BBB" w:rsidRDefault="00B637F9" w:rsidP="00497BC5">
      <w:pPr>
        <w:pStyle w:val="EndNoteBibliography"/>
        <w:spacing w:after="0"/>
        <w:rPr>
          <w:szCs w:val="24"/>
        </w:rPr>
      </w:pPr>
      <w:r w:rsidRPr="00434BBB">
        <w:rPr>
          <w:b/>
          <w:bCs/>
          <w:szCs w:val="24"/>
        </w:rPr>
        <w:t>[26]</w:t>
      </w:r>
      <w:r w:rsidR="002F77BD" w:rsidRPr="00434BBB">
        <w:rPr>
          <w:b/>
          <w:bCs/>
          <w:szCs w:val="24"/>
        </w:rPr>
        <w:t xml:space="preserve"> </w:t>
      </w:r>
      <w:r w:rsidRPr="00434BBB">
        <w:rPr>
          <w:b/>
          <w:bCs/>
          <w:szCs w:val="24"/>
        </w:rPr>
        <w:t>Allen A</w:t>
      </w:r>
      <w:r w:rsidR="002F77BD" w:rsidRPr="00434BBB">
        <w:rPr>
          <w:b/>
          <w:bCs/>
          <w:szCs w:val="24"/>
        </w:rPr>
        <w:t xml:space="preserve">, </w:t>
      </w:r>
      <w:r w:rsidRPr="00434BBB">
        <w:rPr>
          <w:b/>
          <w:bCs/>
          <w:szCs w:val="24"/>
        </w:rPr>
        <w:t>Flemström G</w:t>
      </w:r>
      <w:r w:rsidR="002F77BD" w:rsidRPr="00434BBB">
        <w:rPr>
          <w:b/>
          <w:bCs/>
          <w:szCs w:val="24"/>
        </w:rPr>
        <w:t>.</w:t>
      </w:r>
      <w:r w:rsidRPr="00434BBB">
        <w:rPr>
          <w:b/>
          <w:bCs/>
          <w:szCs w:val="24"/>
        </w:rPr>
        <w:t>(2005).</w:t>
      </w:r>
      <w:r w:rsidR="002F77BD" w:rsidRPr="00434BBB">
        <w:rPr>
          <w:b/>
          <w:bCs/>
          <w:szCs w:val="24"/>
        </w:rPr>
        <w:t xml:space="preserve"> </w:t>
      </w:r>
      <w:r w:rsidR="002F77BD" w:rsidRPr="00434BBB">
        <w:rPr>
          <w:szCs w:val="24"/>
        </w:rPr>
        <w:t xml:space="preserve">Gastroduodenal mucus bicarbonate barrier: protection against acid and pepsin. Am J Physiol Cell Physiol;288:C1-19. </w:t>
      </w:r>
    </w:p>
    <w:p w14:paraId="5D7F097F" w14:textId="40665AF9" w:rsidR="002F77BD" w:rsidRPr="00434BBB" w:rsidRDefault="00953A8E" w:rsidP="00497BC5">
      <w:pPr>
        <w:pStyle w:val="EndNoteBibliography"/>
        <w:spacing w:after="0"/>
        <w:rPr>
          <w:szCs w:val="24"/>
        </w:rPr>
      </w:pPr>
      <w:r w:rsidRPr="00434BBB">
        <w:rPr>
          <w:b/>
          <w:bCs/>
          <w:szCs w:val="24"/>
        </w:rPr>
        <w:t>[27]</w:t>
      </w:r>
      <w:r w:rsidR="002F77BD" w:rsidRPr="00434BBB">
        <w:rPr>
          <w:b/>
          <w:bCs/>
          <w:szCs w:val="24"/>
        </w:rPr>
        <w:t xml:space="preserve"> </w:t>
      </w:r>
      <w:r w:rsidRPr="00434BBB">
        <w:rPr>
          <w:b/>
          <w:bCs/>
          <w:szCs w:val="24"/>
        </w:rPr>
        <w:t>Quade B.N</w:t>
      </w:r>
      <w:r w:rsidR="002F77BD" w:rsidRPr="00434BBB">
        <w:rPr>
          <w:b/>
          <w:bCs/>
          <w:szCs w:val="24"/>
        </w:rPr>
        <w:t xml:space="preserve">, </w:t>
      </w:r>
      <w:r w:rsidRPr="00434BBB">
        <w:rPr>
          <w:b/>
          <w:bCs/>
          <w:szCs w:val="24"/>
        </w:rPr>
        <w:t>Parker M.D</w:t>
      </w:r>
      <w:r w:rsidR="002F77BD" w:rsidRPr="00434BBB">
        <w:rPr>
          <w:b/>
          <w:bCs/>
          <w:szCs w:val="24"/>
        </w:rPr>
        <w:t xml:space="preserve">, </w:t>
      </w:r>
      <w:r w:rsidRPr="00434BBB">
        <w:rPr>
          <w:b/>
          <w:bCs/>
          <w:szCs w:val="24"/>
        </w:rPr>
        <w:t>Occhipinti R</w:t>
      </w:r>
      <w:r w:rsidR="002F77BD" w:rsidRPr="00434BBB">
        <w:rPr>
          <w:b/>
          <w:bCs/>
          <w:szCs w:val="24"/>
        </w:rPr>
        <w:t>.</w:t>
      </w:r>
      <w:r w:rsidRPr="00434BBB">
        <w:rPr>
          <w:b/>
          <w:bCs/>
          <w:szCs w:val="24"/>
        </w:rPr>
        <w:t>(2021).</w:t>
      </w:r>
      <w:r w:rsidR="002F77BD" w:rsidRPr="00434BBB">
        <w:rPr>
          <w:b/>
          <w:bCs/>
          <w:szCs w:val="24"/>
        </w:rPr>
        <w:t xml:space="preserve"> </w:t>
      </w:r>
      <w:r w:rsidR="002F77BD" w:rsidRPr="00434BBB">
        <w:rPr>
          <w:szCs w:val="24"/>
        </w:rPr>
        <w:t xml:space="preserve">The therapeutic importance of acid-base balance. Biochem Pharmacol;183:114278. </w:t>
      </w:r>
    </w:p>
    <w:p w14:paraId="2A130E1C" w14:textId="02E46F49" w:rsidR="002F77BD" w:rsidRPr="00434BBB" w:rsidRDefault="00953A8E" w:rsidP="00497BC5">
      <w:pPr>
        <w:pStyle w:val="EndNoteBibliography"/>
        <w:spacing w:after="0"/>
        <w:rPr>
          <w:szCs w:val="24"/>
          <w:lang w:val="pt-BR"/>
        </w:rPr>
      </w:pPr>
      <w:r w:rsidRPr="00434BBB">
        <w:rPr>
          <w:b/>
          <w:bCs/>
          <w:szCs w:val="24"/>
        </w:rPr>
        <w:t>[28]</w:t>
      </w:r>
      <w:r w:rsidR="002F77BD" w:rsidRPr="00434BBB">
        <w:rPr>
          <w:b/>
          <w:bCs/>
          <w:szCs w:val="24"/>
        </w:rPr>
        <w:t xml:space="preserve"> </w:t>
      </w:r>
      <w:r w:rsidRPr="00434BBB">
        <w:rPr>
          <w:b/>
          <w:bCs/>
          <w:szCs w:val="24"/>
        </w:rPr>
        <w:t>Zarghi A</w:t>
      </w:r>
      <w:r w:rsidR="002F77BD" w:rsidRPr="00434BBB">
        <w:rPr>
          <w:b/>
          <w:bCs/>
          <w:szCs w:val="24"/>
        </w:rPr>
        <w:t xml:space="preserve">, </w:t>
      </w:r>
      <w:r w:rsidRPr="00434BBB">
        <w:rPr>
          <w:b/>
          <w:bCs/>
          <w:szCs w:val="24"/>
        </w:rPr>
        <w:t xml:space="preserve">Arfaei </w:t>
      </w:r>
      <w:r w:rsidR="002F77BD" w:rsidRPr="00434BBB">
        <w:rPr>
          <w:b/>
          <w:bCs/>
          <w:szCs w:val="24"/>
        </w:rPr>
        <w:t>S.</w:t>
      </w:r>
      <w:r w:rsidRPr="00434BBB">
        <w:rPr>
          <w:b/>
          <w:bCs/>
          <w:szCs w:val="24"/>
        </w:rPr>
        <w:t>(2011).</w:t>
      </w:r>
      <w:r w:rsidR="002F77BD" w:rsidRPr="00434BBB">
        <w:rPr>
          <w:b/>
          <w:bCs/>
          <w:szCs w:val="24"/>
        </w:rPr>
        <w:t xml:space="preserve"> </w:t>
      </w:r>
      <w:r w:rsidR="002F77BD" w:rsidRPr="00434BBB">
        <w:rPr>
          <w:szCs w:val="24"/>
        </w:rPr>
        <w:t xml:space="preserve">Selective COX-2 Inhibitors: A Review of Their Structure-Activity </w:t>
      </w:r>
      <w:r w:rsidR="002F77BD" w:rsidRPr="00434BBB">
        <w:rPr>
          <w:szCs w:val="24"/>
        </w:rPr>
        <w:t xml:space="preserve">Relationships. </w:t>
      </w:r>
      <w:r w:rsidR="002F77BD" w:rsidRPr="00434BBB">
        <w:rPr>
          <w:szCs w:val="24"/>
          <w:lang w:val="pt-BR"/>
        </w:rPr>
        <w:t xml:space="preserve">Iran J Pharm Res;10:655-83. </w:t>
      </w:r>
    </w:p>
    <w:p w14:paraId="2FCD234E" w14:textId="49657FF5" w:rsidR="002F77BD" w:rsidRPr="00434BBB" w:rsidRDefault="00953A8E" w:rsidP="00497BC5">
      <w:pPr>
        <w:pStyle w:val="EndNoteBibliography"/>
        <w:spacing w:after="0"/>
        <w:rPr>
          <w:szCs w:val="24"/>
        </w:rPr>
      </w:pPr>
      <w:r w:rsidRPr="00434BBB">
        <w:rPr>
          <w:b/>
          <w:bCs/>
          <w:szCs w:val="24"/>
          <w:lang w:val="pt-BR"/>
        </w:rPr>
        <w:t>[29]</w:t>
      </w:r>
      <w:r w:rsidR="002F77BD" w:rsidRPr="00434BBB">
        <w:rPr>
          <w:b/>
          <w:bCs/>
          <w:szCs w:val="24"/>
          <w:lang w:val="pt-BR"/>
        </w:rPr>
        <w:t xml:space="preserve"> </w:t>
      </w:r>
      <w:r w:rsidRPr="00434BBB">
        <w:rPr>
          <w:b/>
          <w:bCs/>
          <w:szCs w:val="24"/>
          <w:lang w:val="pt-BR"/>
        </w:rPr>
        <w:t>Zeitoun A</w:t>
      </w:r>
      <w:r w:rsidR="002F77BD" w:rsidRPr="00434BBB">
        <w:rPr>
          <w:b/>
          <w:bCs/>
          <w:szCs w:val="24"/>
          <w:lang w:val="pt-BR"/>
        </w:rPr>
        <w:t xml:space="preserve">, </w:t>
      </w:r>
      <w:r w:rsidRPr="00434BBB">
        <w:rPr>
          <w:b/>
          <w:bCs/>
          <w:szCs w:val="24"/>
          <w:lang w:val="pt-BR"/>
        </w:rPr>
        <w:t>Zeineddine M</w:t>
      </w:r>
      <w:r w:rsidR="002F77BD" w:rsidRPr="00434BBB">
        <w:rPr>
          <w:b/>
          <w:bCs/>
          <w:szCs w:val="24"/>
          <w:lang w:val="pt-BR"/>
        </w:rPr>
        <w:t xml:space="preserve">, </w:t>
      </w:r>
      <w:r w:rsidRPr="00434BBB">
        <w:rPr>
          <w:b/>
          <w:bCs/>
          <w:szCs w:val="24"/>
          <w:lang w:val="pt-BR"/>
        </w:rPr>
        <w:t>Dimassi H</w:t>
      </w:r>
      <w:r w:rsidR="002F77BD" w:rsidRPr="00434BBB">
        <w:rPr>
          <w:b/>
          <w:bCs/>
          <w:szCs w:val="24"/>
          <w:lang w:val="pt-BR"/>
        </w:rPr>
        <w:t>.</w:t>
      </w:r>
      <w:r w:rsidRPr="00434BBB">
        <w:rPr>
          <w:b/>
          <w:bCs/>
          <w:szCs w:val="24"/>
          <w:lang w:val="pt-BR"/>
        </w:rPr>
        <w:t>(2011).</w:t>
      </w:r>
      <w:r w:rsidR="002F77BD" w:rsidRPr="00434BBB">
        <w:rPr>
          <w:szCs w:val="24"/>
          <w:lang w:val="pt-BR"/>
        </w:rPr>
        <w:t xml:space="preserve"> </w:t>
      </w:r>
      <w:r w:rsidR="002F77BD" w:rsidRPr="00434BBB">
        <w:rPr>
          <w:szCs w:val="24"/>
        </w:rPr>
        <w:t xml:space="preserve">Stress ulcer prophylaxis guidelines: Are they being implemented in Lebanese health care centers? World J Gastrointest Pharmacol Ther;2:27-35. </w:t>
      </w:r>
    </w:p>
    <w:p w14:paraId="4214F48C" w14:textId="06ADBD68" w:rsidR="002F77BD" w:rsidRPr="00434BBB" w:rsidRDefault="00953A8E" w:rsidP="00497BC5">
      <w:pPr>
        <w:pStyle w:val="EndNoteBibliography"/>
        <w:spacing w:after="0"/>
        <w:rPr>
          <w:szCs w:val="24"/>
        </w:rPr>
      </w:pPr>
      <w:r w:rsidRPr="00434BBB">
        <w:rPr>
          <w:b/>
          <w:bCs/>
          <w:szCs w:val="24"/>
        </w:rPr>
        <w:t>[30]</w:t>
      </w:r>
      <w:r w:rsidR="002F77BD" w:rsidRPr="00434BBB">
        <w:rPr>
          <w:b/>
          <w:bCs/>
          <w:szCs w:val="24"/>
        </w:rPr>
        <w:t xml:space="preserve"> </w:t>
      </w:r>
      <w:r w:rsidRPr="00434BBB">
        <w:rPr>
          <w:b/>
          <w:bCs/>
          <w:szCs w:val="24"/>
        </w:rPr>
        <w:t>D'Sa F,</w:t>
      </w:r>
      <w:r w:rsidR="002F77BD" w:rsidRPr="00434BBB">
        <w:rPr>
          <w:b/>
          <w:bCs/>
          <w:szCs w:val="24"/>
        </w:rPr>
        <w:t xml:space="preserve"> </w:t>
      </w:r>
      <w:r w:rsidRPr="00434BBB">
        <w:rPr>
          <w:b/>
          <w:bCs/>
          <w:szCs w:val="24"/>
        </w:rPr>
        <w:t>Fernandes F, E.Z</w:t>
      </w:r>
      <w:r w:rsidR="002F77BD" w:rsidRPr="00434BBB">
        <w:rPr>
          <w:b/>
          <w:bCs/>
          <w:szCs w:val="24"/>
        </w:rPr>
        <w:t xml:space="preserve">, </w:t>
      </w:r>
      <w:r w:rsidRPr="00434BBB">
        <w:rPr>
          <w:b/>
          <w:bCs/>
          <w:szCs w:val="24"/>
        </w:rPr>
        <w:t>Kesarkar S.V</w:t>
      </w:r>
      <w:r w:rsidR="002F77BD" w:rsidRPr="00434BBB">
        <w:rPr>
          <w:b/>
          <w:bCs/>
          <w:szCs w:val="24"/>
        </w:rPr>
        <w:t xml:space="preserve">, </w:t>
      </w:r>
      <w:r w:rsidRPr="00434BBB">
        <w:rPr>
          <w:b/>
          <w:bCs/>
          <w:szCs w:val="24"/>
        </w:rPr>
        <w:t>Swaminathan L</w:t>
      </w:r>
      <w:r w:rsidR="002F77BD" w:rsidRPr="00434BBB">
        <w:rPr>
          <w:b/>
          <w:bCs/>
          <w:szCs w:val="24"/>
        </w:rPr>
        <w:t xml:space="preserve">, </w:t>
      </w:r>
      <w:r w:rsidRPr="00434BBB">
        <w:rPr>
          <w:b/>
          <w:bCs/>
          <w:szCs w:val="24"/>
        </w:rPr>
        <w:t>Kunhikatta V</w:t>
      </w:r>
      <w:r w:rsidR="002F77BD" w:rsidRPr="00434BBB">
        <w:rPr>
          <w:b/>
          <w:bCs/>
          <w:szCs w:val="24"/>
        </w:rPr>
        <w:t xml:space="preserve">, </w:t>
      </w:r>
      <w:r w:rsidRPr="00434BBB">
        <w:rPr>
          <w:b/>
          <w:bCs/>
          <w:szCs w:val="24"/>
        </w:rPr>
        <w:t>Rashid M</w:t>
      </w:r>
      <w:r w:rsidR="002F77BD" w:rsidRPr="00434BBB">
        <w:rPr>
          <w:b/>
          <w:bCs/>
          <w:szCs w:val="24"/>
        </w:rPr>
        <w:t>, et al.</w:t>
      </w:r>
      <w:r w:rsidRPr="00434BBB">
        <w:rPr>
          <w:b/>
          <w:bCs/>
          <w:szCs w:val="24"/>
        </w:rPr>
        <w:t>(2022).</w:t>
      </w:r>
      <w:r w:rsidR="002F77BD" w:rsidRPr="00434BBB">
        <w:rPr>
          <w:b/>
          <w:bCs/>
          <w:szCs w:val="24"/>
        </w:rPr>
        <w:t xml:space="preserve"> </w:t>
      </w:r>
      <w:r w:rsidR="002F77BD" w:rsidRPr="00434BBB">
        <w:rPr>
          <w:szCs w:val="24"/>
        </w:rPr>
        <w:t xml:space="preserve">Use of histamine-2 receptor antagonists and risk of inflammatory bowel diseases: A systematic review and meta-analysis of observational studies. J Clin Pharm Ther;47:1103-11. </w:t>
      </w:r>
    </w:p>
    <w:p w14:paraId="6341D408" w14:textId="1E8FFBB3" w:rsidR="002F77BD" w:rsidRPr="00434BBB" w:rsidRDefault="00953A8E" w:rsidP="00497BC5">
      <w:pPr>
        <w:pStyle w:val="EndNoteBibliography"/>
        <w:spacing w:after="0"/>
        <w:rPr>
          <w:szCs w:val="24"/>
        </w:rPr>
      </w:pPr>
      <w:r w:rsidRPr="00434BBB">
        <w:rPr>
          <w:b/>
          <w:bCs/>
          <w:szCs w:val="24"/>
        </w:rPr>
        <w:t>[</w:t>
      </w:r>
      <w:r w:rsidR="002F77BD" w:rsidRPr="00434BBB">
        <w:rPr>
          <w:b/>
          <w:bCs/>
          <w:szCs w:val="24"/>
        </w:rPr>
        <w:t>31</w:t>
      </w:r>
      <w:r w:rsidRPr="00434BBB">
        <w:rPr>
          <w:b/>
          <w:bCs/>
          <w:szCs w:val="24"/>
        </w:rPr>
        <w:t>]</w:t>
      </w:r>
      <w:r w:rsidR="002F77BD" w:rsidRPr="00434BBB">
        <w:rPr>
          <w:b/>
          <w:bCs/>
          <w:szCs w:val="24"/>
        </w:rPr>
        <w:t xml:space="preserve"> </w:t>
      </w:r>
      <w:r w:rsidRPr="00434BBB">
        <w:rPr>
          <w:b/>
          <w:bCs/>
          <w:szCs w:val="24"/>
        </w:rPr>
        <w:t>Berardi R.R</w:t>
      </w:r>
      <w:r w:rsidR="002F77BD" w:rsidRPr="00434BBB">
        <w:rPr>
          <w:b/>
          <w:bCs/>
          <w:szCs w:val="24"/>
        </w:rPr>
        <w:t xml:space="preserve">, </w:t>
      </w:r>
      <w:r w:rsidRPr="00434BBB">
        <w:rPr>
          <w:b/>
          <w:bCs/>
          <w:szCs w:val="24"/>
        </w:rPr>
        <w:t>Tankanow R.M</w:t>
      </w:r>
      <w:r w:rsidR="002F77BD" w:rsidRPr="00434BBB">
        <w:rPr>
          <w:b/>
          <w:bCs/>
          <w:szCs w:val="24"/>
        </w:rPr>
        <w:t xml:space="preserve">, </w:t>
      </w:r>
      <w:r w:rsidRPr="00434BBB">
        <w:rPr>
          <w:b/>
          <w:bCs/>
          <w:szCs w:val="24"/>
        </w:rPr>
        <w:t>Nostrant T.T</w:t>
      </w:r>
      <w:r w:rsidR="002F77BD" w:rsidRPr="00434BBB">
        <w:rPr>
          <w:b/>
          <w:bCs/>
          <w:szCs w:val="24"/>
        </w:rPr>
        <w:t>.</w:t>
      </w:r>
      <w:r w:rsidRPr="00434BBB">
        <w:rPr>
          <w:b/>
          <w:bCs/>
          <w:szCs w:val="24"/>
        </w:rPr>
        <w:t>(1988).</w:t>
      </w:r>
      <w:r w:rsidR="002F77BD" w:rsidRPr="00434BBB">
        <w:rPr>
          <w:szCs w:val="24"/>
        </w:rPr>
        <w:t xml:space="preserve"> Comparison of famotidine with cimetidine and ranitidine. Clin Pharm;7:271-84. </w:t>
      </w:r>
    </w:p>
    <w:p w14:paraId="40153BA2" w14:textId="765ECC5F" w:rsidR="002F77BD" w:rsidRPr="00434BBB" w:rsidRDefault="00FE28CD" w:rsidP="00497BC5">
      <w:pPr>
        <w:pStyle w:val="EndNoteBibliography"/>
        <w:spacing w:after="0"/>
        <w:rPr>
          <w:szCs w:val="24"/>
          <w:lang w:val="pt-BR"/>
        </w:rPr>
      </w:pPr>
      <w:r w:rsidRPr="00434BBB">
        <w:rPr>
          <w:b/>
          <w:bCs/>
          <w:szCs w:val="24"/>
        </w:rPr>
        <w:t>[32]</w:t>
      </w:r>
      <w:r w:rsidR="002F77BD" w:rsidRPr="00434BBB">
        <w:rPr>
          <w:b/>
          <w:bCs/>
          <w:szCs w:val="24"/>
        </w:rPr>
        <w:t xml:space="preserve"> </w:t>
      </w:r>
      <w:r w:rsidRPr="00434BBB">
        <w:rPr>
          <w:b/>
          <w:bCs/>
          <w:szCs w:val="24"/>
        </w:rPr>
        <w:t>Shin J.M</w:t>
      </w:r>
      <w:r w:rsidR="002F77BD" w:rsidRPr="00434BBB">
        <w:rPr>
          <w:b/>
          <w:bCs/>
          <w:szCs w:val="24"/>
        </w:rPr>
        <w:t xml:space="preserve">, </w:t>
      </w:r>
      <w:r w:rsidRPr="00434BBB">
        <w:rPr>
          <w:b/>
          <w:bCs/>
          <w:szCs w:val="24"/>
        </w:rPr>
        <w:t>Kim N</w:t>
      </w:r>
      <w:r w:rsidR="002F77BD" w:rsidRPr="00434BBB">
        <w:rPr>
          <w:b/>
          <w:bCs/>
          <w:szCs w:val="24"/>
        </w:rPr>
        <w:t>.</w:t>
      </w:r>
      <w:r w:rsidRPr="00434BBB">
        <w:rPr>
          <w:b/>
          <w:bCs/>
          <w:szCs w:val="24"/>
        </w:rPr>
        <w:t>(2013).</w:t>
      </w:r>
      <w:r w:rsidR="002F77BD" w:rsidRPr="00434BBB">
        <w:rPr>
          <w:b/>
          <w:bCs/>
          <w:szCs w:val="24"/>
        </w:rPr>
        <w:t xml:space="preserve"> </w:t>
      </w:r>
      <w:r w:rsidR="002F77BD" w:rsidRPr="00434BBB">
        <w:rPr>
          <w:szCs w:val="24"/>
        </w:rPr>
        <w:t xml:space="preserve">Pharmacokinetics and pharmacodynamics of the proton pump inhibitors. </w:t>
      </w:r>
      <w:r w:rsidR="002F77BD" w:rsidRPr="00434BBB">
        <w:rPr>
          <w:szCs w:val="24"/>
          <w:lang w:val="pt-BR"/>
        </w:rPr>
        <w:t xml:space="preserve">J Neurogastroenterol Motil;19:25-35. </w:t>
      </w:r>
    </w:p>
    <w:p w14:paraId="7BA9F5F6" w14:textId="3E5FA41D" w:rsidR="002F77BD" w:rsidRPr="00434BBB" w:rsidRDefault="00FE28CD" w:rsidP="00497BC5">
      <w:pPr>
        <w:pStyle w:val="EndNoteBibliography"/>
        <w:spacing w:after="0"/>
        <w:rPr>
          <w:szCs w:val="24"/>
        </w:rPr>
      </w:pPr>
      <w:r w:rsidRPr="00434BBB">
        <w:rPr>
          <w:b/>
          <w:bCs/>
          <w:szCs w:val="24"/>
          <w:lang w:val="pt-BR"/>
        </w:rPr>
        <w:t>[</w:t>
      </w:r>
      <w:r w:rsidR="002F77BD" w:rsidRPr="00434BBB">
        <w:rPr>
          <w:b/>
          <w:bCs/>
          <w:szCs w:val="24"/>
          <w:lang w:val="pt-BR"/>
        </w:rPr>
        <w:t>33</w:t>
      </w:r>
      <w:r w:rsidRPr="00434BBB">
        <w:rPr>
          <w:b/>
          <w:bCs/>
          <w:szCs w:val="24"/>
          <w:lang w:val="pt-BR"/>
        </w:rPr>
        <w:t>]</w:t>
      </w:r>
      <w:r w:rsidR="002F77BD" w:rsidRPr="00434BBB">
        <w:rPr>
          <w:b/>
          <w:bCs/>
          <w:szCs w:val="24"/>
          <w:lang w:val="pt-BR"/>
        </w:rPr>
        <w:t xml:space="preserve"> </w:t>
      </w:r>
      <w:r w:rsidRPr="00434BBB">
        <w:rPr>
          <w:b/>
          <w:bCs/>
          <w:szCs w:val="24"/>
          <w:lang w:val="pt-BR"/>
        </w:rPr>
        <w:t>Pace F</w:t>
      </w:r>
      <w:r w:rsidR="002F77BD" w:rsidRPr="00434BBB">
        <w:rPr>
          <w:b/>
          <w:bCs/>
          <w:szCs w:val="24"/>
          <w:lang w:val="pt-BR"/>
        </w:rPr>
        <w:t xml:space="preserve">, </w:t>
      </w:r>
      <w:r w:rsidRPr="00434BBB">
        <w:rPr>
          <w:b/>
          <w:bCs/>
          <w:szCs w:val="24"/>
          <w:lang w:val="pt-BR"/>
        </w:rPr>
        <w:t>Pallotta S</w:t>
      </w:r>
      <w:r w:rsidR="002F77BD" w:rsidRPr="00434BBB">
        <w:rPr>
          <w:b/>
          <w:bCs/>
          <w:szCs w:val="24"/>
          <w:lang w:val="pt-BR"/>
        </w:rPr>
        <w:t xml:space="preserve">, </w:t>
      </w:r>
      <w:r w:rsidRPr="00434BBB">
        <w:rPr>
          <w:b/>
          <w:bCs/>
          <w:szCs w:val="24"/>
          <w:lang w:val="pt-BR"/>
        </w:rPr>
        <w:t>Casalini S</w:t>
      </w:r>
      <w:r w:rsidR="002F77BD" w:rsidRPr="00434BBB">
        <w:rPr>
          <w:b/>
          <w:bCs/>
          <w:szCs w:val="24"/>
          <w:lang w:val="pt-BR"/>
        </w:rPr>
        <w:t xml:space="preserve">, </w:t>
      </w:r>
      <w:r w:rsidRPr="00434BBB">
        <w:rPr>
          <w:b/>
          <w:bCs/>
          <w:szCs w:val="24"/>
          <w:lang w:val="pt-BR"/>
        </w:rPr>
        <w:t>Porro G.B</w:t>
      </w:r>
      <w:r w:rsidR="002F77BD" w:rsidRPr="00434BBB">
        <w:rPr>
          <w:b/>
          <w:bCs/>
          <w:szCs w:val="24"/>
          <w:lang w:val="pt-BR"/>
        </w:rPr>
        <w:t>.</w:t>
      </w:r>
      <w:r w:rsidRPr="00434BBB">
        <w:rPr>
          <w:b/>
          <w:bCs/>
          <w:szCs w:val="24"/>
          <w:lang w:val="pt-BR"/>
        </w:rPr>
        <w:t>(2007).</w:t>
      </w:r>
      <w:r w:rsidR="002F77BD" w:rsidRPr="00434BBB">
        <w:rPr>
          <w:szCs w:val="24"/>
          <w:lang w:val="pt-BR"/>
        </w:rPr>
        <w:t xml:space="preserve"> </w:t>
      </w:r>
      <w:r w:rsidR="002F77BD" w:rsidRPr="00434BBB">
        <w:rPr>
          <w:szCs w:val="24"/>
        </w:rPr>
        <w:t xml:space="preserve">A review of rabeprazole in the treatment of acid-related diseases. Ther Clin Risk Manag;3:363-79. </w:t>
      </w:r>
    </w:p>
    <w:p w14:paraId="11FF52D7" w14:textId="30557B8C" w:rsidR="002F77BD" w:rsidRPr="00434BBB" w:rsidRDefault="003E4F8E" w:rsidP="00497BC5">
      <w:pPr>
        <w:pStyle w:val="EndNoteBibliography"/>
        <w:spacing w:after="0"/>
        <w:rPr>
          <w:szCs w:val="24"/>
        </w:rPr>
      </w:pPr>
      <w:r w:rsidRPr="00434BBB">
        <w:rPr>
          <w:b/>
          <w:bCs/>
          <w:szCs w:val="24"/>
        </w:rPr>
        <w:t>[34]</w:t>
      </w:r>
      <w:r w:rsidR="002F77BD" w:rsidRPr="00434BBB">
        <w:rPr>
          <w:b/>
          <w:bCs/>
          <w:szCs w:val="24"/>
        </w:rPr>
        <w:t xml:space="preserve"> </w:t>
      </w:r>
      <w:r w:rsidRPr="00434BBB">
        <w:rPr>
          <w:b/>
          <w:bCs/>
          <w:szCs w:val="24"/>
        </w:rPr>
        <w:t>Hayakawa T</w:t>
      </w:r>
      <w:r w:rsidR="002F77BD" w:rsidRPr="00434BBB">
        <w:rPr>
          <w:b/>
          <w:bCs/>
          <w:szCs w:val="24"/>
        </w:rPr>
        <w:t xml:space="preserve">, </w:t>
      </w:r>
      <w:r w:rsidRPr="00434BBB">
        <w:rPr>
          <w:b/>
          <w:bCs/>
          <w:szCs w:val="24"/>
        </w:rPr>
        <w:t>Kawasaki S</w:t>
      </w:r>
      <w:r w:rsidR="002F77BD" w:rsidRPr="00434BBB">
        <w:rPr>
          <w:b/>
          <w:bCs/>
          <w:szCs w:val="24"/>
        </w:rPr>
        <w:t xml:space="preserve">, </w:t>
      </w:r>
      <w:r w:rsidRPr="00434BBB">
        <w:rPr>
          <w:b/>
          <w:bCs/>
          <w:szCs w:val="24"/>
        </w:rPr>
        <w:t>Hirayama Y</w:t>
      </w:r>
      <w:r w:rsidR="002F77BD" w:rsidRPr="00434BBB">
        <w:rPr>
          <w:b/>
          <w:bCs/>
          <w:szCs w:val="24"/>
        </w:rPr>
        <w:t xml:space="preserve">, </w:t>
      </w:r>
      <w:r w:rsidRPr="00434BBB">
        <w:rPr>
          <w:b/>
          <w:bCs/>
          <w:szCs w:val="24"/>
        </w:rPr>
        <w:t>Tsutsui T</w:t>
      </w:r>
      <w:r w:rsidR="002F77BD" w:rsidRPr="00434BBB">
        <w:rPr>
          <w:b/>
          <w:bCs/>
          <w:szCs w:val="24"/>
        </w:rPr>
        <w:t xml:space="preserve">, </w:t>
      </w:r>
      <w:r w:rsidRPr="00434BBB">
        <w:rPr>
          <w:b/>
          <w:bCs/>
          <w:szCs w:val="24"/>
        </w:rPr>
        <w:t>Sugiyama E</w:t>
      </w:r>
      <w:r w:rsidR="002F77BD" w:rsidRPr="00434BBB">
        <w:rPr>
          <w:b/>
          <w:bCs/>
          <w:szCs w:val="24"/>
        </w:rPr>
        <w:t xml:space="preserve">, </w:t>
      </w:r>
      <w:r w:rsidRPr="00434BBB">
        <w:rPr>
          <w:b/>
          <w:bCs/>
          <w:szCs w:val="24"/>
        </w:rPr>
        <w:t>Adachi K</w:t>
      </w:r>
      <w:r w:rsidR="002F77BD" w:rsidRPr="00434BBB">
        <w:rPr>
          <w:b/>
          <w:bCs/>
          <w:szCs w:val="24"/>
        </w:rPr>
        <w:t>, et al.</w:t>
      </w:r>
      <w:r w:rsidRPr="00434BBB">
        <w:rPr>
          <w:b/>
          <w:bCs/>
          <w:szCs w:val="24"/>
        </w:rPr>
        <w:t>(2019).</w:t>
      </w:r>
      <w:r w:rsidR="002F77BD" w:rsidRPr="00434BBB">
        <w:rPr>
          <w:b/>
          <w:bCs/>
          <w:szCs w:val="24"/>
        </w:rPr>
        <w:t xml:space="preserve"> </w:t>
      </w:r>
      <w:r w:rsidR="002F77BD" w:rsidRPr="00434BBB">
        <w:rPr>
          <w:szCs w:val="24"/>
        </w:rPr>
        <w:t xml:space="preserve">A thin layer of sucrose octasulfate protects the oesophageal mucosal epithelium in reflux oesophagitis. Sci Rep;9:3559. </w:t>
      </w:r>
    </w:p>
    <w:p w14:paraId="08802B77" w14:textId="0B6B8656" w:rsidR="002F77BD" w:rsidRPr="00434BBB" w:rsidRDefault="003E4F8E" w:rsidP="00497BC5">
      <w:pPr>
        <w:pStyle w:val="EndNoteBibliography"/>
        <w:spacing w:after="0"/>
        <w:rPr>
          <w:szCs w:val="24"/>
        </w:rPr>
      </w:pPr>
      <w:r w:rsidRPr="00434BBB">
        <w:rPr>
          <w:b/>
          <w:bCs/>
          <w:szCs w:val="24"/>
        </w:rPr>
        <w:t>[35]</w:t>
      </w:r>
      <w:r w:rsidR="002F77BD" w:rsidRPr="00434BBB">
        <w:rPr>
          <w:b/>
          <w:bCs/>
          <w:szCs w:val="24"/>
        </w:rPr>
        <w:t xml:space="preserve"> </w:t>
      </w:r>
      <w:r w:rsidRPr="00434BBB">
        <w:rPr>
          <w:b/>
          <w:bCs/>
          <w:szCs w:val="24"/>
        </w:rPr>
        <w:t xml:space="preserve">Barletta </w:t>
      </w:r>
      <w:r w:rsidR="002F77BD" w:rsidRPr="00434BBB">
        <w:rPr>
          <w:b/>
          <w:bCs/>
          <w:szCs w:val="24"/>
        </w:rPr>
        <w:t>J.F.</w:t>
      </w:r>
      <w:r w:rsidRPr="00434BBB">
        <w:rPr>
          <w:b/>
          <w:bCs/>
          <w:szCs w:val="24"/>
        </w:rPr>
        <w:t>(2023).</w:t>
      </w:r>
      <w:r w:rsidR="002F77BD" w:rsidRPr="00434BBB">
        <w:rPr>
          <w:szCs w:val="24"/>
        </w:rPr>
        <w:t xml:space="preserve"> Prophylactic acid suppression and enteral nutrition. Curr Opin Clin Nutr Metab Care;26:174-8. </w:t>
      </w:r>
    </w:p>
    <w:p w14:paraId="1FFA19CE" w14:textId="1B808692" w:rsidR="002F77BD" w:rsidRPr="00434BBB" w:rsidRDefault="003E4F8E" w:rsidP="00497BC5">
      <w:pPr>
        <w:pStyle w:val="EndNoteBibliography"/>
        <w:spacing w:after="0"/>
        <w:rPr>
          <w:szCs w:val="24"/>
        </w:rPr>
      </w:pPr>
      <w:r w:rsidRPr="00434BBB">
        <w:rPr>
          <w:b/>
          <w:bCs/>
          <w:szCs w:val="24"/>
        </w:rPr>
        <w:t>[36]  Buendgens L</w:t>
      </w:r>
      <w:r w:rsidR="002F77BD" w:rsidRPr="00434BBB">
        <w:rPr>
          <w:b/>
          <w:bCs/>
          <w:szCs w:val="24"/>
        </w:rPr>
        <w:t xml:space="preserve">, </w:t>
      </w:r>
      <w:r w:rsidRPr="00434BBB">
        <w:rPr>
          <w:b/>
          <w:bCs/>
          <w:szCs w:val="24"/>
        </w:rPr>
        <w:t>Koch A</w:t>
      </w:r>
      <w:r w:rsidR="002F77BD" w:rsidRPr="00434BBB">
        <w:rPr>
          <w:b/>
          <w:bCs/>
          <w:szCs w:val="24"/>
        </w:rPr>
        <w:t xml:space="preserve">, </w:t>
      </w:r>
      <w:r w:rsidRPr="00434BBB">
        <w:rPr>
          <w:b/>
          <w:bCs/>
          <w:szCs w:val="24"/>
        </w:rPr>
        <w:t>Tacke F</w:t>
      </w:r>
      <w:r w:rsidR="002F77BD" w:rsidRPr="00434BBB">
        <w:rPr>
          <w:b/>
          <w:bCs/>
          <w:szCs w:val="24"/>
        </w:rPr>
        <w:t>.</w:t>
      </w:r>
      <w:r w:rsidRPr="00434BBB">
        <w:rPr>
          <w:b/>
          <w:bCs/>
          <w:szCs w:val="24"/>
        </w:rPr>
        <w:t>(2016).</w:t>
      </w:r>
      <w:r w:rsidR="002F77BD" w:rsidRPr="00434BBB">
        <w:rPr>
          <w:b/>
          <w:bCs/>
          <w:szCs w:val="24"/>
        </w:rPr>
        <w:t xml:space="preserve"> </w:t>
      </w:r>
      <w:r w:rsidR="002F77BD" w:rsidRPr="00434BBB">
        <w:rPr>
          <w:szCs w:val="24"/>
        </w:rPr>
        <w:t xml:space="preserve">Prevention of stress-related ulcer bleeding at the intensive care unit: Risks and benefits of stress ulcer prophylaxis. World journal of critical care medicine;5:57. </w:t>
      </w:r>
    </w:p>
    <w:p w14:paraId="5B653776" w14:textId="749C3018" w:rsidR="002F77BD" w:rsidRPr="00434BBB" w:rsidRDefault="003E4F8E" w:rsidP="00497BC5">
      <w:pPr>
        <w:pStyle w:val="EndNoteBibliography"/>
        <w:spacing w:after="0"/>
        <w:rPr>
          <w:szCs w:val="24"/>
        </w:rPr>
      </w:pPr>
      <w:r w:rsidRPr="00434BBB">
        <w:rPr>
          <w:b/>
          <w:bCs/>
          <w:szCs w:val="24"/>
        </w:rPr>
        <w:t>[37]</w:t>
      </w:r>
      <w:r w:rsidR="002F77BD" w:rsidRPr="00434BBB">
        <w:rPr>
          <w:b/>
          <w:bCs/>
          <w:szCs w:val="24"/>
        </w:rPr>
        <w:t xml:space="preserve"> </w:t>
      </w:r>
      <w:r w:rsidRPr="00434BBB">
        <w:rPr>
          <w:b/>
          <w:bCs/>
          <w:szCs w:val="24"/>
        </w:rPr>
        <w:t>Holster I.L</w:t>
      </w:r>
      <w:r w:rsidR="002F77BD" w:rsidRPr="00434BBB">
        <w:rPr>
          <w:b/>
          <w:bCs/>
          <w:szCs w:val="24"/>
        </w:rPr>
        <w:t xml:space="preserve">, </w:t>
      </w:r>
      <w:r w:rsidRPr="00434BBB">
        <w:rPr>
          <w:b/>
          <w:bCs/>
          <w:szCs w:val="24"/>
        </w:rPr>
        <w:t>Kuipers E.J</w:t>
      </w:r>
      <w:r w:rsidR="002F77BD" w:rsidRPr="00434BBB">
        <w:rPr>
          <w:b/>
          <w:bCs/>
          <w:szCs w:val="24"/>
        </w:rPr>
        <w:t>.</w:t>
      </w:r>
      <w:r w:rsidRPr="00434BBB">
        <w:rPr>
          <w:b/>
          <w:bCs/>
          <w:szCs w:val="24"/>
        </w:rPr>
        <w:t>(2012).</w:t>
      </w:r>
      <w:r w:rsidR="002F77BD" w:rsidRPr="00434BBB">
        <w:rPr>
          <w:b/>
          <w:bCs/>
          <w:szCs w:val="24"/>
        </w:rPr>
        <w:t xml:space="preserve"> </w:t>
      </w:r>
      <w:r w:rsidR="002F77BD" w:rsidRPr="00434BBB">
        <w:rPr>
          <w:szCs w:val="24"/>
        </w:rPr>
        <w:t xml:space="preserve">Management of acute nonvariceal upper gastrointestinal bleeding: current </w:t>
      </w:r>
      <w:r w:rsidR="002F77BD" w:rsidRPr="00434BBB">
        <w:rPr>
          <w:szCs w:val="24"/>
        </w:rPr>
        <w:lastRenderedPageBreak/>
        <w:t xml:space="preserve">policies and future perspectives. World J Gastroenterol;18:1202-7. </w:t>
      </w:r>
    </w:p>
    <w:p w14:paraId="682907CB" w14:textId="69B6665A" w:rsidR="002F77BD" w:rsidRPr="00434BBB" w:rsidRDefault="003E4F8E" w:rsidP="00497BC5">
      <w:pPr>
        <w:pStyle w:val="EndNoteBibliography"/>
        <w:spacing w:after="0"/>
        <w:rPr>
          <w:szCs w:val="24"/>
        </w:rPr>
      </w:pPr>
      <w:r w:rsidRPr="00434BBB">
        <w:rPr>
          <w:b/>
          <w:bCs/>
          <w:szCs w:val="24"/>
        </w:rPr>
        <w:t xml:space="preserve">[38] </w:t>
      </w:r>
      <w:r w:rsidR="002F77BD" w:rsidRPr="00434BBB">
        <w:rPr>
          <w:b/>
          <w:bCs/>
          <w:szCs w:val="24"/>
        </w:rPr>
        <w:t xml:space="preserve"> </w:t>
      </w:r>
      <w:r w:rsidRPr="00434BBB">
        <w:rPr>
          <w:b/>
          <w:bCs/>
          <w:szCs w:val="24"/>
        </w:rPr>
        <w:t xml:space="preserve">Holster </w:t>
      </w:r>
      <w:r w:rsidR="002F77BD" w:rsidRPr="00434BBB">
        <w:rPr>
          <w:b/>
          <w:bCs/>
          <w:szCs w:val="24"/>
        </w:rPr>
        <w:t>I.</w:t>
      </w:r>
      <w:r w:rsidRPr="00434BBB">
        <w:rPr>
          <w:b/>
          <w:bCs/>
          <w:szCs w:val="24"/>
        </w:rPr>
        <w:t>(2014).</w:t>
      </w:r>
      <w:r w:rsidR="002F77BD" w:rsidRPr="00434BBB">
        <w:rPr>
          <w:szCs w:val="24"/>
        </w:rPr>
        <w:t xml:space="preserve"> Novel approaches to upper gastrointestinal conditions: a focus on bleeding and malignancy. </w:t>
      </w:r>
    </w:p>
    <w:p w14:paraId="333B47FE" w14:textId="26909AC4" w:rsidR="002F77BD" w:rsidRPr="00434BBB" w:rsidRDefault="003E4F8E" w:rsidP="00497BC5">
      <w:pPr>
        <w:pStyle w:val="EndNoteBibliography"/>
        <w:spacing w:after="0"/>
        <w:rPr>
          <w:szCs w:val="24"/>
        </w:rPr>
      </w:pPr>
      <w:r w:rsidRPr="00434BBB">
        <w:rPr>
          <w:b/>
          <w:bCs/>
          <w:szCs w:val="24"/>
        </w:rPr>
        <w:t>[39]</w:t>
      </w:r>
      <w:r w:rsidR="002F77BD" w:rsidRPr="00434BBB">
        <w:rPr>
          <w:b/>
          <w:bCs/>
          <w:szCs w:val="24"/>
        </w:rPr>
        <w:t xml:space="preserve"> </w:t>
      </w:r>
      <w:r w:rsidRPr="00434BBB">
        <w:rPr>
          <w:b/>
          <w:bCs/>
          <w:szCs w:val="24"/>
        </w:rPr>
        <w:t>Bardou M</w:t>
      </w:r>
      <w:r w:rsidR="002F77BD" w:rsidRPr="00434BBB">
        <w:rPr>
          <w:b/>
          <w:bCs/>
          <w:szCs w:val="24"/>
        </w:rPr>
        <w:t xml:space="preserve">, </w:t>
      </w:r>
      <w:r w:rsidRPr="00434BBB">
        <w:rPr>
          <w:b/>
          <w:bCs/>
          <w:szCs w:val="24"/>
        </w:rPr>
        <w:t>Quenot J.P</w:t>
      </w:r>
      <w:r w:rsidR="002F77BD" w:rsidRPr="00434BBB">
        <w:rPr>
          <w:b/>
          <w:bCs/>
          <w:szCs w:val="24"/>
        </w:rPr>
        <w:t xml:space="preserve">, </w:t>
      </w:r>
      <w:r w:rsidRPr="00434BBB">
        <w:rPr>
          <w:b/>
          <w:bCs/>
          <w:szCs w:val="24"/>
        </w:rPr>
        <w:t>Barkun A</w:t>
      </w:r>
      <w:r w:rsidR="002F77BD" w:rsidRPr="00434BBB">
        <w:rPr>
          <w:b/>
          <w:bCs/>
          <w:szCs w:val="24"/>
        </w:rPr>
        <w:t>.</w:t>
      </w:r>
      <w:r w:rsidRPr="00434BBB">
        <w:rPr>
          <w:b/>
          <w:bCs/>
          <w:szCs w:val="24"/>
        </w:rPr>
        <w:t>(2015).</w:t>
      </w:r>
      <w:r w:rsidR="002F77BD" w:rsidRPr="00434BBB">
        <w:rPr>
          <w:szCs w:val="24"/>
        </w:rPr>
        <w:t xml:space="preserve"> Stress-related mucosal disease in the critically ill patient. Nat Rev Gastroenterol Hepatol;12:98-107. </w:t>
      </w:r>
    </w:p>
    <w:p w14:paraId="208A30B9" w14:textId="64759421" w:rsidR="002F77BD" w:rsidRPr="00434BBB" w:rsidRDefault="00434BBB" w:rsidP="00497BC5">
      <w:pPr>
        <w:pStyle w:val="EndNoteBibliography"/>
        <w:spacing w:after="0"/>
        <w:rPr>
          <w:szCs w:val="24"/>
        </w:rPr>
      </w:pPr>
      <w:r w:rsidRPr="00434BBB">
        <w:rPr>
          <w:b/>
          <w:bCs/>
          <w:szCs w:val="24"/>
        </w:rPr>
        <w:t>[40]</w:t>
      </w:r>
      <w:r w:rsidR="002F77BD" w:rsidRPr="00434BBB">
        <w:rPr>
          <w:b/>
          <w:bCs/>
          <w:szCs w:val="24"/>
        </w:rPr>
        <w:t xml:space="preserve"> </w:t>
      </w:r>
      <w:r w:rsidRPr="00434BBB">
        <w:rPr>
          <w:b/>
          <w:bCs/>
          <w:szCs w:val="24"/>
        </w:rPr>
        <w:t xml:space="preserve">Huang </w:t>
      </w:r>
      <w:r w:rsidR="002F77BD" w:rsidRPr="00434BBB">
        <w:rPr>
          <w:b/>
          <w:bCs/>
          <w:szCs w:val="24"/>
        </w:rPr>
        <w:t xml:space="preserve">H.B, </w:t>
      </w:r>
      <w:r w:rsidRPr="00434BBB">
        <w:rPr>
          <w:b/>
          <w:bCs/>
          <w:szCs w:val="24"/>
        </w:rPr>
        <w:t>Jiang W</w:t>
      </w:r>
      <w:r w:rsidR="002F77BD" w:rsidRPr="00434BBB">
        <w:rPr>
          <w:b/>
          <w:bCs/>
          <w:szCs w:val="24"/>
        </w:rPr>
        <w:t xml:space="preserve">, </w:t>
      </w:r>
      <w:r w:rsidRPr="00434BBB">
        <w:rPr>
          <w:b/>
          <w:bCs/>
          <w:szCs w:val="24"/>
        </w:rPr>
        <w:t>Wang C.Y</w:t>
      </w:r>
      <w:r w:rsidR="002F77BD" w:rsidRPr="00434BBB">
        <w:rPr>
          <w:b/>
          <w:bCs/>
          <w:szCs w:val="24"/>
        </w:rPr>
        <w:t xml:space="preserve">, </w:t>
      </w:r>
      <w:r w:rsidRPr="00434BBB">
        <w:rPr>
          <w:b/>
          <w:bCs/>
          <w:szCs w:val="24"/>
        </w:rPr>
        <w:t>Qin H.Y</w:t>
      </w:r>
      <w:r w:rsidR="002F77BD" w:rsidRPr="00434BBB">
        <w:rPr>
          <w:b/>
          <w:bCs/>
          <w:szCs w:val="24"/>
        </w:rPr>
        <w:t xml:space="preserve">, </w:t>
      </w:r>
      <w:r w:rsidRPr="00434BBB">
        <w:rPr>
          <w:b/>
          <w:bCs/>
          <w:szCs w:val="24"/>
        </w:rPr>
        <w:t>Du B</w:t>
      </w:r>
      <w:r w:rsidR="002F77BD" w:rsidRPr="00434BBB">
        <w:rPr>
          <w:b/>
          <w:bCs/>
          <w:szCs w:val="24"/>
        </w:rPr>
        <w:t>.</w:t>
      </w:r>
      <w:r w:rsidRPr="00434BBB">
        <w:rPr>
          <w:b/>
          <w:bCs/>
          <w:szCs w:val="24"/>
        </w:rPr>
        <w:t>(2018).</w:t>
      </w:r>
      <w:r w:rsidR="002F77BD" w:rsidRPr="00434BBB">
        <w:rPr>
          <w:szCs w:val="24"/>
        </w:rPr>
        <w:t xml:space="preserve"> Stress ulcer prophylaxis in intensive care unit patients receiving enteral nutrition: a systematic review and me</w:t>
      </w:r>
      <w:r w:rsidRPr="00434BBB">
        <w:rPr>
          <w:szCs w:val="24"/>
        </w:rPr>
        <w:t xml:space="preserve">ta-analysis. Crit Care;22:20. </w:t>
      </w:r>
    </w:p>
    <w:p w14:paraId="7A7F5DC0" w14:textId="6CA982D3" w:rsidR="002F77BD" w:rsidRPr="00434BBB" w:rsidRDefault="00434BBB" w:rsidP="00497BC5">
      <w:pPr>
        <w:pStyle w:val="EndNoteBibliography"/>
        <w:spacing w:after="0"/>
        <w:rPr>
          <w:szCs w:val="24"/>
        </w:rPr>
      </w:pPr>
      <w:r w:rsidRPr="00434BBB">
        <w:rPr>
          <w:b/>
          <w:bCs/>
          <w:szCs w:val="24"/>
        </w:rPr>
        <w:t>[41]</w:t>
      </w:r>
      <w:r w:rsidR="002F77BD" w:rsidRPr="00434BBB">
        <w:rPr>
          <w:b/>
          <w:bCs/>
          <w:szCs w:val="24"/>
        </w:rPr>
        <w:t xml:space="preserve"> </w:t>
      </w:r>
      <w:r w:rsidRPr="00434BBB">
        <w:rPr>
          <w:b/>
          <w:bCs/>
          <w:szCs w:val="24"/>
        </w:rPr>
        <w:t>Saleem S.A</w:t>
      </w:r>
      <w:r w:rsidR="002F77BD" w:rsidRPr="00434BBB">
        <w:rPr>
          <w:b/>
          <w:bCs/>
          <w:szCs w:val="24"/>
        </w:rPr>
        <w:t>,</w:t>
      </w:r>
      <w:r w:rsidRPr="00434BBB">
        <w:rPr>
          <w:b/>
          <w:bCs/>
        </w:rPr>
        <w:t xml:space="preserve"> </w:t>
      </w:r>
      <w:r w:rsidRPr="00434BBB">
        <w:rPr>
          <w:b/>
          <w:bCs/>
          <w:szCs w:val="24"/>
        </w:rPr>
        <w:t>Kudaravalli P</w:t>
      </w:r>
      <w:r w:rsidR="002F77BD" w:rsidRPr="00434BBB">
        <w:rPr>
          <w:b/>
          <w:bCs/>
          <w:szCs w:val="24"/>
        </w:rPr>
        <w:t xml:space="preserve">, </w:t>
      </w:r>
      <w:r w:rsidRPr="00434BBB">
        <w:rPr>
          <w:b/>
          <w:bCs/>
          <w:szCs w:val="24"/>
        </w:rPr>
        <w:t>Riaz S</w:t>
      </w:r>
      <w:r w:rsidR="002F77BD" w:rsidRPr="00434BBB">
        <w:rPr>
          <w:b/>
          <w:bCs/>
          <w:szCs w:val="24"/>
        </w:rPr>
        <w:t xml:space="preserve">, </w:t>
      </w:r>
      <w:r w:rsidRPr="00434BBB">
        <w:rPr>
          <w:b/>
          <w:bCs/>
          <w:szCs w:val="24"/>
        </w:rPr>
        <w:t>Pendela V.S</w:t>
      </w:r>
      <w:r w:rsidR="002F77BD" w:rsidRPr="00434BBB">
        <w:rPr>
          <w:b/>
          <w:bCs/>
          <w:szCs w:val="24"/>
        </w:rPr>
        <w:t xml:space="preserve">, </w:t>
      </w:r>
      <w:r w:rsidRPr="00434BBB">
        <w:rPr>
          <w:b/>
          <w:bCs/>
          <w:szCs w:val="24"/>
        </w:rPr>
        <w:t>Wang D</w:t>
      </w:r>
      <w:r w:rsidR="002F77BD" w:rsidRPr="00434BBB">
        <w:rPr>
          <w:b/>
          <w:bCs/>
          <w:szCs w:val="24"/>
        </w:rPr>
        <w:t xml:space="preserve">, </w:t>
      </w:r>
      <w:r w:rsidRPr="00434BBB">
        <w:rPr>
          <w:b/>
          <w:bCs/>
          <w:szCs w:val="24"/>
        </w:rPr>
        <w:t>Lowe D</w:t>
      </w:r>
      <w:r w:rsidR="002F77BD" w:rsidRPr="00434BBB">
        <w:rPr>
          <w:b/>
          <w:bCs/>
          <w:szCs w:val="24"/>
        </w:rPr>
        <w:t>, et al.</w:t>
      </w:r>
      <w:r w:rsidRPr="00434BBB">
        <w:rPr>
          <w:b/>
          <w:bCs/>
          <w:szCs w:val="24"/>
        </w:rPr>
        <w:t>(2020).</w:t>
      </w:r>
      <w:r w:rsidR="002F77BD" w:rsidRPr="00434BBB">
        <w:rPr>
          <w:szCs w:val="24"/>
        </w:rPr>
        <w:t xml:space="preserve"> Outcomes of Upper </w:t>
      </w:r>
      <w:r w:rsidR="002F77BD" w:rsidRPr="00434BBB">
        <w:rPr>
          <w:szCs w:val="24"/>
        </w:rPr>
        <w:t xml:space="preserve">Gastrointestinal Bleeding Based on Time to Endoscopy: A Retrospective Study. Cureus;12:e7325. </w:t>
      </w:r>
    </w:p>
    <w:p w14:paraId="47198362" w14:textId="6031EBDF" w:rsidR="002F77BD" w:rsidRPr="00434BBB" w:rsidRDefault="00434BBB" w:rsidP="00497BC5">
      <w:pPr>
        <w:pStyle w:val="EndNoteBibliography"/>
        <w:spacing w:after="0"/>
        <w:rPr>
          <w:szCs w:val="24"/>
        </w:rPr>
      </w:pPr>
      <w:r w:rsidRPr="00434BBB">
        <w:rPr>
          <w:b/>
          <w:bCs/>
          <w:szCs w:val="24"/>
        </w:rPr>
        <w:t>[42]</w:t>
      </w:r>
      <w:r w:rsidR="002F77BD" w:rsidRPr="00434BBB">
        <w:rPr>
          <w:b/>
          <w:bCs/>
          <w:szCs w:val="24"/>
        </w:rPr>
        <w:t xml:space="preserve"> </w:t>
      </w:r>
      <w:r w:rsidRPr="00434BBB">
        <w:rPr>
          <w:b/>
          <w:bCs/>
          <w:szCs w:val="24"/>
        </w:rPr>
        <w:t>Kim J.S</w:t>
      </w:r>
      <w:r w:rsidR="002F77BD" w:rsidRPr="00434BBB">
        <w:rPr>
          <w:b/>
          <w:bCs/>
          <w:szCs w:val="24"/>
        </w:rPr>
        <w:t xml:space="preserve">, </w:t>
      </w:r>
      <w:r w:rsidRPr="00434BBB">
        <w:rPr>
          <w:b/>
          <w:bCs/>
          <w:szCs w:val="24"/>
        </w:rPr>
        <w:t>Park S.M</w:t>
      </w:r>
      <w:r w:rsidR="002F77BD" w:rsidRPr="00434BBB">
        <w:rPr>
          <w:b/>
          <w:bCs/>
          <w:szCs w:val="24"/>
        </w:rPr>
        <w:t xml:space="preserve">, </w:t>
      </w:r>
      <w:r w:rsidRPr="00434BBB">
        <w:rPr>
          <w:b/>
          <w:bCs/>
          <w:szCs w:val="24"/>
        </w:rPr>
        <w:t>Kim B.W</w:t>
      </w:r>
      <w:r w:rsidR="002F77BD" w:rsidRPr="00434BBB">
        <w:rPr>
          <w:b/>
          <w:bCs/>
          <w:szCs w:val="24"/>
        </w:rPr>
        <w:t>.</w:t>
      </w:r>
      <w:r w:rsidRPr="00434BBB">
        <w:rPr>
          <w:b/>
          <w:bCs/>
          <w:szCs w:val="24"/>
        </w:rPr>
        <w:t>(2015).</w:t>
      </w:r>
      <w:r w:rsidR="002F77BD" w:rsidRPr="00434BBB">
        <w:rPr>
          <w:szCs w:val="24"/>
        </w:rPr>
        <w:t xml:space="preserve"> Endoscopic management of peptic ulcer bleeding. Clin Endosc;48:106-11. </w:t>
      </w:r>
    </w:p>
    <w:p w14:paraId="1D3D69C1" w14:textId="3ABD70DD" w:rsidR="002F77BD" w:rsidRPr="00434BBB" w:rsidRDefault="00434BBB" w:rsidP="00497BC5">
      <w:pPr>
        <w:pStyle w:val="EndNoteBibliography"/>
        <w:spacing w:after="0"/>
        <w:rPr>
          <w:szCs w:val="24"/>
        </w:rPr>
      </w:pPr>
      <w:r w:rsidRPr="00434BBB">
        <w:rPr>
          <w:b/>
          <w:bCs/>
          <w:szCs w:val="24"/>
        </w:rPr>
        <w:t>[43]</w:t>
      </w:r>
      <w:r w:rsidR="002F77BD" w:rsidRPr="00434BBB">
        <w:rPr>
          <w:b/>
          <w:bCs/>
          <w:szCs w:val="24"/>
        </w:rPr>
        <w:t xml:space="preserve"> </w:t>
      </w:r>
      <w:r w:rsidRPr="00434BBB">
        <w:rPr>
          <w:b/>
          <w:bCs/>
          <w:szCs w:val="24"/>
        </w:rPr>
        <w:t>Cappell M.S</w:t>
      </w:r>
      <w:r w:rsidR="002F77BD" w:rsidRPr="00434BBB">
        <w:rPr>
          <w:b/>
          <w:bCs/>
          <w:szCs w:val="24"/>
        </w:rPr>
        <w:t>.</w:t>
      </w:r>
      <w:r w:rsidRPr="00434BBB">
        <w:rPr>
          <w:b/>
          <w:bCs/>
          <w:szCs w:val="24"/>
        </w:rPr>
        <w:t>(2010).</w:t>
      </w:r>
      <w:r w:rsidR="002F77BD" w:rsidRPr="00434BBB">
        <w:rPr>
          <w:b/>
          <w:bCs/>
          <w:szCs w:val="24"/>
        </w:rPr>
        <w:t xml:space="preserve"> </w:t>
      </w:r>
      <w:r w:rsidR="002F77BD" w:rsidRPr="00434BBB">
        <w:rPr>
          <w:szCs w:val="24"/>
        </w:rPr>
        <w:t xml:space="preserve">Therapeutic endoscopy for acute upper gastrointestinal bleeding. Nature reviews Gastroenterology &amp; hepatology;7:214-29. </w:t>
      </w:r>
    </w:p>
    <w:p w14:paraId="7E527E5D" w14:textId="3BB7AF58" w:rsidR="002F77BD" w:rsidRPr="00434BBB" w:rsidRDefault="00434BBB" w:rsidP="00497BC5">
      <w:pPr>
        <w:pStyle w:val="EndNoteBibliography"/>
        <w:spacing w:after="0"/>
        <w:rPr>
          <w:szCs w:val="24"/>
        </w:rPr>
      </w:pPr>
      <w:r w:rsidRPr="00434BBB">
        <w:rPr>
          <w:b/>
          <w:bCs/>
          <w:szCs w:val="24"/>
        </w:rPr>
        <w:t>[44]</w:t>
      </w:r>
      <w:r w:rsidR="002F77BD" w:rsidRPr="00434BBB">
        <w:rPr>
          <w:b/>
          <w:bCs/>
          <w:szCs w:val="24"/>
        </w:rPr>
        <w:t xml:space="preserve"> </w:t>
      </w:r>
      <w:r w:rsidRPr="00434BBB">
        <w:rPr>
          <w:b/>
          <w:bCs/>
          <w:szCs w:val="24"/>
        </w:rPr>
        <w:t>Barkun A.N</w:t>
      </w:r>
      <w:r w:rsidR="002F77BD" w:rsidRPr="00434BBB">
        <w:rPr>
          <w:b/>
          <w:bCs/>
          <w:szCs w:val="24"/>
        </w:rPr>
        <w:t xml:space="preserve">, </w:t>
      </w:r>
      <w:r w:rsidRPr="00434BBB">
        <w:rPr>
          <w:b/>
          <w:bCs/>
          <w:szCs w:val="24"/>
        </w:rPr>
        <w:t>Bardou M</w:t>
      </w:r>
      <w:r w:rsidR="002F77BD" w:rsidRPr="00434BBB">
        <w:rPr>
          <w:b/>
          <w:bCs/>
          <w:szCs w:val="24"/>
        </w:rPr>
        <w:t xml:space="preserve">, </w:t>
      </w:r>
      <w:r w:rsidRPr="00434BBB">
        <w:rPr>
          <w:b/>
          <w:bCs/>
          <w:szCs w:val="24"/>
        </w:rPr>
        <w:t>Kuipers E.J</w:t>
      </w:r>
      <w:r w:rsidR="002F77BD" w:rsidRPr="00434BBB">
        <w:rPr>
          <w:b/>
          <w:bCs/>
          <w:szCs w:val="24"/>
        </w:rPr>
        <w:t xml:space="preserve">, </w:t>
      </w:r>
      <w:r w:rsidRPr="00434BBB">
        <w:rPr>
          <w:b/>
          <w:bCs/>
          <w:szCs w:val="24"/>
        </w:rPr>
        <w:t>Sung J</w:t>
      </w:r>
      <w:r w:rsidR="002F77BD" w:rsidRPr="00434BBB">
        <w:rPr>
          <w:b/>
          <w:bCs/>
          <w:szCs w:val="24"/>
        </w:rPr>
        <w:t xml:space="preserve">, </w:t>
      </w:r>
      <w:r w:rsidRPr="00434BBB">
        <w:rPr>
          <w:b/>
          <w:bCs/>
          <w:szCs w:val="24"/>
        </w:rPr>
        <w:t>Hunt R.H</w:t>
      </w:r>
      <w:r w:rsidR="002F77BD" w:rsidRPr="00434BBB">
        <w:rPr>
          <w:b/>
          <w:bCs/>
          <w:szCs w:val="24"/>
        </w:rPr>
        <w:t xml:space="preserve">, </w:t>
      </w:r>
      <w:r w:rsidRPr="00434BBB">
        <w:rPr>
          <w:b/>
          <w:bCs/>
          <w:szCs w:val="24"/>
        </w:rPr>
        <w:t>Martel M</w:t>
      </w:r>
      <w:r w:rsidR="002F77BD" w:rsidRPr="00434BBB">
        <w:rPr>
          <w:b/>
          <w:bCs/>
          <w:szCs w:val="24"/>
        </w:rPr>
        <w:t>, et al.</w:t>
      </w:r>
      <w:r w:rsidRPr="00434BBB">
        <w:rPr>
          <w:b/>
          <w:bCs/>
          <w:szCs w:val="24"/>
        </w:rPr>
        <w:t>(2010).</w:t>
      </w:r>
      <w:r w:rsidR="002F77BD" w:rsidRPr="00434BBB">
        <w:rPr>
          <w:szCs w:val="24"/>
        </w:rPr>
        <w:t xml:space="preserve"> International consensus recommendations on the management of patients with nonvariceal upper gastrointestinal bleeding. Ann Intern Med;152:101-13. </w:t>
      </w:r>
    </w:p>
    <w:p w14:paraId="53C81B00" w14:textId="77777777" w:rsidR="00B2075B" w:rsidRPr="006E2114" w:rsidRDefault="007E000A" w:rsidP="00497BC5">
      <w:pPr>
        <w:pStyle w:val="EndNoteBibliography"/>
        <w:spacing w:after="0"/>
        <w:rPr>
          <w:szCs w:val="24"/>
        </w:rPr>
        <w:sectPr w:rsidR="00B2075B" w:rsidRPr="006E2114" w:rsidSect="00B2075B">
          <w:type w:val="continuous"/>
          <w:pgSz w:w="11906" w:h="16838" w:code="9"/>
          <w:pgMar w:top="1440" w:right="1800" w:bottom="1440" w:left="1800" w:header="720" w:footer="720" w:gutter="0"/>
          <w:cols w:num="2" w:space="720"/>
          <w:docGrid w:linePitch="360"/>
        </w:sectPr>
      </w:pPr>
      <w:r w:rsidRPr="00434BBB">
        <w:rPr>
          <w:szCs w:val="24"/>
        </w:rPr>
        <w:fldChar w:fldCharType="end"/>
      </w:r>
    </w:p>
    <w:p w14:paraId="6DB8E7B5" w14:textId="6EB29341" w:rsidR="003433C8" w:rsidRPr="00DE7309" w:rsidRDefault="003433C8" w:rsidP="00497BC5">
      <w:pPr>
        <w:pStyle w:val="EndNoteBibliography"/>
        <w:spacing w:after="0"/>
      </w:pPr>
    </w:p>
    <w:sectPr w:rsidR="003433C8" w:rsidRPr="00DE7309" w:rsidSect="00F239D5">
      <w:type w:val="continuous"/>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51BB" w14:textId="77777777" w:rsidR="009645D1" w:rsidRDefault="009645D1" w:rsidP="007007BE">
      <w:pPr>
        <w:spacing w:after="0" w:line="240" w:lineRule="auto"/>
      </w:pPr>
      <w:r>
        <w:separator/>
      </w:r>
    </w:p>
  </w:endnote>
  <w:endnote w:type="continuationSeparator" w:id="0">
    <w:p w14:paraId="5FFF1EA9" w14:textId="77777777" w:rsidR="009645D1" w:rsidRDefault="009645D1" w:rsidP="0070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OTece49054+fb">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noPro-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752151"/>
      <w:docPartObj>
        <w:docPartGallery w:val="Page Numbers (Bottom of Page)"/>
        <w:docPartUnique/>
      </w:docPartObj>
    </w:sdtPr>
    <w:sdtEndPr>
      <w:rPr>
        <w:noProof/>
      </w:rPr>
    </w:sdtEndPr>
    <w:sdtContent>
      <w:p w14:paraId="1A7B5E52" w14:textId="5E5C5D8C" w:rsidR="00FE28CD" w:rsidRDefault="00FE28CD">
        <w:pPr>
          <w:pStyle w:val="Footer"/>
          <w:jc w:val="center"/>
        </w:pPr>
        <w:r>
          <w:fldChar w:fldCharType="begin"/>
        </w:r>
        <w:r>
          <w:instrText xml:space="preserve"> PAGE   \* MERGEFORMAT </w:instrText>
        </w:r>
        <w:r>
          <w:fldChar w:fldCharType="separate"/>
        </w:r>
        <w:r w:rsidR="00497BC5">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D807" w14:textId="77777777" w:rsidR="009645D1" w:rsidRDefault="009645D1" w:rsidP="007007BE">
      <w:pPr>
        <w:spacing w:after="0" w:line="240" w:lineRule="auto"/>
      </w:pPr>
      <w:r>
        <w:separator/>
      </w:r>
    </w:p>
  </w:footnote>
  <w:footnote w:type="continuationSeparator" w:id="0">
    <w:p w14:paraId="3C35F401" w14:textId="77777777" w:rsidR="009645D1" w:rsidRDefault="009645D1" w:rsidP="00700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47"/>
    <w:multiLevelType w:val="hybridMultilevel"/>
    <w:tmpl w:val="B2CEFE20"/>
    <w:lvl w:ilvl="0" w:tplc="EBFA5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36106"/>
    <w:multiLevelType w:val="hybridMultilevel"/>
    <w:tmpl w:val="729071AE"/>
    <w:lvl w:ilvl="0" w:tplc="B56CA08A">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846A13"/>
    <w:multiLevelType w:val="hybridMultilevel"/>
    <w:tmpl w:val="FC0CF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F69D6"/>
    <w:multiLevelType w:val="hybridMultilevel"/>
    <w:tmpl w:val="5CF2443C"/>
    <w:lvl w:ilvl="0" w:tplc="2C984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349C4"/>
    <w:multiLevelType w:val="hybridMultilevel"/>
    <w:tmpl w:val="1CF09EE8"/>
    <w:lvl w:ilvl="0" w:tplc="630C2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225645"/>
    <w:multiLevelType w:val="hybridMultilevel"/>
    <w:tmpl w:val="D64497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18C40FD"/>
    <w:multiLevelType w:val="hybridMultilevel"/>
    <w:tmpl w:val="40BC0262"/>
    <w:lvl w:ilvl="0" w:tplc="AF7A7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4884829">
    <w:abstractNumId w:val="1"/>
  </w:num>
  <w:num w:numId="2" w16cid:durableId="1993633027">
    <w:abstractNumId w:val="2"/>
  </w:num>
  <w:num w:numId="3" w16cid:durableId="706562430">
    <w:abstractNumId w:val="0"/>
  </w:num>
  <w:num w:numId="4" w16cid:durableId="1809545188">
    <w:abstractNumId w:val="4"/>
  </w:num>
  <w:num w:numId="5" w16cid:durableId="2015381085">
    <w:abstractNumId w:val="6"/>
  </w:num>
  <w:num w:numId="6" w16cid:durableId="1528829322">
    <w:abstractNumId w:val="5"/>
  </w:num>
  <w:num w:numId="7" w16cid:durableId="9938007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wMDG2sDCxNDEyNbJU0lEKTi0uzszPAykwqQUA14JUoywAAAA="/>
    <w:docVar w:name="EN.InstantFormat" w:val="&lt;ENInstantFormat&gt;&lt;Enabled&gt;1&lt;/Enabled&gt;&lt;ScanUnformatted&gt;1&lt;/ScanUnformatted&gt;&lt;ScanChanges&gt;1&lt;/ScanChanges&gt;&lt;Suspended&gt;0&lt;/Suspended&gt;&lt;/ENInstantFormat&gt;"/>
    <w:docVar w:name="EN.Layout" w:val="&lt;ENLayout&gt;&lt;Style&gt;Science - Benh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szpftfmxs0psedw5y5rafvsxzdw99awsdx&quot;&gt;My EndNote Library&lt;record-ids&gt;&lt;item&gt;521&lt;/item&gt;&lt;item&gt;522&lt;/item&gt;&lt;item&gt;523&lt;/item&gt;&lt;item&gt;524&lt;/item&gt;&lt;item&gt;525&lt;/item&gt;&lt;item&gt;526&lt;/item&gt;&lt;item&gt;527&lt;/item&gt;&lt;item&gt;528&lt;/item&gt;&lt;item&gt;529&lt;/item&gt;&lt;item&gt;530&lt;/item&gt;&lt;item&gt;531&lt;/item&gt;&lt;item&gt;532&lt;/item&gt;&lt;item&gt;533&lt;/item&gt;&lt;item&gt;534&lt;/item&gt;&lt;item&gt;535&lt;/item&gt;&lt;item&gt;536&lt;/item&gt;&lt;item&gt;537&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record-ids&gt;&lt;/item&gt;&lt;/Libraries&gt;"/>
  </w:docVars>
  <w:rsids>
    <w:rsidRoot w:val="00A54B0C"/>
    <w:rsid w:val="0000177C"/>
    <w:rsid w:val="00003BD8"/>
    <w:rsid w:val="00006595"/>
    <w:rsid w:val="0001088E"/>
    <w:rsid w:val="00010E6F"/>
    <w:rsid w:val="000133B6"/>
    <w:rsid w:val="0001391A"/>
    <w:rsid w:val="000162BF"/>
    <w:rsid w:val="000201D2"/>
    <w:rsid w:val="00020A16"/>
    <w:rsid w:val="00024E72"/>
    <w:rsid w:val="00024ED3"/>
    <w:rsid w:val="00025601"/>
    <w:rsid w:val="00027B77"/>
    <w:rsid w:val="00031553"/>
    <w:rsid w:val="0003193D"/>
    <w:rsid w:val="00031D2C"/>
    <w:rsid w:val="00033F4E"/>
    <w:rsid w:val="00035765"/>
    <w:rsid w:val="00036046"/>
    <w:rsid w:val="000367FC"/>
    <w:rsid w:val="00040571"/>
    <w:rsid w:val="000417B6"/>
    <w:rsid w:val="000420A3"/>
    <w:rsid w:val="0004213A"/>
    <w:rsid w:val="00043570"/>
    <w:rsid w:val="00043F88"/>
    <w:rsid w:val="00047007"/>
    <w:rsid w:val="00057274"/>
    <w:rsid w:val="00060D02"/>
    <w:rsid w:val="000614AF"/>
    <w:rsid w:val="000647F4"/>
    <w:rsid w:val="000667A2"/>
    <w:rsid w:val="000769E5"/>
    <w:rsid w:val="0008208A"/>
    <w:rsid w:val="00083114"/>
    <w:rsid w:val="000835F6"/>
    <w:rsid w:val="00083A06"/>
    <w:rsid w:val="00086E2E"/>
    <w:rsid w:val="00091C00"/>
    <w:rsid w:val="00091DAC"/>
    <w:rsid w:val="00092421"/>
    <w:rsid w:val="00092E59"/>
    <w:rsid w:val="00095A14"/>
    <w:rsid w:val="00096105"/>
    <w:rsid w:val="000A09D8"/>
    <w:rsid w:val="000A6505"/>
    <w:rsid w:val="000B1A41"/>
    <w:rsid w:val="000B343F"/>
    <w:rsid w:val="000B6579"/>
    <w:rsid w:val="000B7FF0"/>
    <w:rsid w:val="000C02C1"/>
    <w:rsid w:val="000C2993"/>
    <w:rsid w:val="000C4810"/>
    <w:rsid w:val="000C6F05"/>
    <w:rsid w:val="000C7FB9"/>
    <w:rsid w:val="000D3D02"/>
    <w:rsid w:val="000D5369"/>
    <w:rsid w:val="000D5B9A"/>
    <w:rsid w:val="000D76B5"/>
    <w:rsid w:val="000E2171"/>
    <w:rsid w:val="000E2715"/>
    <w:rsid w:val="000E79C8"/>
    <w:rsid w:val="000F26B4"/>
    <w:rsid w:val="000F297C"/>
    <w:rsid w:val="000F48F9"/>
    <w:rsid w:val="0010130A"/>
    <w:rsid w:val="001028AB"/>
    <w:rsid w:val="0010305F"/>
    <w:rsid w:val="00104E4B"/>
    <w:rsid w:val="00107609"/>
    <w:rsid w:val="00114A24"/>
    <w:rsid w:val="0011569E"/>
    <w:rsid w:val="00117936"/>
    <w:rsid w:val="001305A6"/>
    <w:rsid w:val="00134DB1"/>
    <w:rsid w:val="00135C7A"/>
    <w:rsid w:val="0013652C"/>
    <w:rsid w:val="00144552"/>
    <w:rsid w:val="00144A08"/>
    <w:rsid w:val="00146288"/>
    <w:rsid w:val="00152174"/>
    <w:rsid w:val="001529F7"/>
    <w:rsid w:val="0015698B"/>
    <w:rsid w:val="00157253"/>
    <w:rsid w:val="00163E7E"/>
    <w:rsid w:val="00165404"/>
    <w:rsid w:val="00165592"/>
    <w:rsid w:val="00167D60"/>
    <w:rsid w:val="00167F69"/>
    <w:rsid w:val="00172D95"/>
    <w:rsid w:val="00174BAB"/>
    <w:rsid w:val="00174C6E"/>
    <w:rsid w:val="001752E2"/>
    <w:rsid w:val="00175DD3"/>
    <w:rsid w:val="00175E52"/>
    <w:rsid w:val="001824E6"/>
    <w:rsid w:val="001862CF"/>
    <w:rsid w:val="00186DFF"/>
    <w:rsid w:val="00191A34"/>
    <w:rsid w:val="00193F82"/>
    <w:rsid w:val="001945B9"/>
    <w:rsid w:val="00194E55"/>
    <w:rsid w:val="00195931"/>
    <w:rsid w:val="00196039"/>
    <w:rsid w:val="001A1324"/>
    <w:rsid w:val="001A6290"/>
    <w:rsid w:val="001A64C5"/>
    <w:rsid w:val="001A667E"/>
    <w:rsid w:val="001A67D6"/>
    <w:rsid w:val="001A7F9A"/>
    <w:rsid w:val="001B4248"/>
    <w:rsid w:val="001B7DE1"/>
    <w:rsid w:val="001C2053"/>
    <w:rsid w:val="001C5045"/>
    <w:rsid w:val="001C6681"/>
    <w:rsid w:val="001C6F05"/>
    <w:rsid w:val="001C75C0"/>
    <w:rsid w:val="001D1E22"/>
    <w:rsid w:val="001D2228"/>
    <w:rsid w:val="001D65D7"/>
    <w:rsid w:val="001E0F43"/>
    <w:rsid w:val="001E0F61"/>
    <w:rsid w:val="001E275D"/>
    <w:rsid w:val="001E413C"/>
    <w:rsid w:val="001E5338"/>
    <w:rsid w:val="001F433E"/>
    <w:rsid w:val="001F53C5"/>
    <w:rsid w:val="002014E7"/>
    <w:rsid w:val="00203A62"/>
    <w:rsid w:val="00213660"/>
    <w:rsid w:val="0022045B"/>
    <w:rsid w:val="00222153"/>
    <w:rsid w:val="00223BF4"/>
    <w:rsid w:val="00225A45"/>
    <w:rsid w:val="00227FFA"/>
    <w:rsid w:val="00231929"/>
    <w:rsid w:val="00234440"/>
    <w:rsid w:val="00234947"/>
    <w:rsid w:val="00235D75"/>
    <w:rsid w:val="002363A1"/>
    <w:rsid w:val="002370E6"/>
    <w:rsid w:val="00237959"/>
    <w:rsid w:val="00240BC5"/>
    <w:rsid w:val="00242BCD"/>
    <w:rsid w:val="002440F5"/>
    <w:rsid w:val="00247879"/>
    <w:rsid w:val="00251E9B"/>
    <w:rsid w:val="0025281C"/>
    <w:rsid w:val="00253CD6"/>
    <w:rsid w:val="002553EB"/>
    <w:rsid w:val="00255DE6"/>
    <w:rsid w:val="002565FB"/>
    <w:rsid w:val="0026089B"/>
    <w:rsid w:val="002608ED"/>
    <w:rsid w:val="002626F6"/>
    <w:rsid w:val="00266C54"/>
    <w:rsid w:val="0027011B"/>
    <w:rsid w:val="00272910"/>
    <w:rsid w:val="002750E9"/>
    <w:rsid w:val="002756CB"/>
    <w:rsid w:val="00276D0D"/>
    <w:rsid w:val="00280E4F"/>
    <w:rsid w:val="00282523"/>
    <w:rsid w:val="00283179"/>
    <w:rsid w:val="00283D5D"/>
    <w:rsid w:val="00284AAD"/>
    <w:rsid w:val="00287474"/>
    <w:rsid w:val="00287A0A"/>
    <w:rsid w:val="00292D24"/>
    <w:rsid w:val="00297471"/>
    <w:rsid w:val="00297E93"/>
    <w:rsid w:val="002A0356"/>
    <w:rsid w:val="002A11DC"/>
    <w:rsid w:val="002A77F7"/>
    <w:rsid w:val="002B152D"/>
    <w:rsid w:val="002B2711"/>
    <w:rsid w:val="002B4D2A"/>
    <w:rsid w:val="002B748A"/>
    <w:rsid w:val="002C0AA3"/>
    <w:rsid w:val="002C4A43"/>
    <w:rsid w:val="002D06E8"/>
    <w:rsid w:val="002D3098"/>
    <w:rsid w:val="002D4941"/>
    <w:rsid w:val="002D5C0C"/>
    <w:rsid w:val="002D7E0B"/>
    <w:rsid w:val="002E0584"/>
    <w:rsid w:val="002E0923"/>
    <w:rsid w:val="002E13A1"/>
    <w:rsid w:val="002E1438"/>
    <w:rsid w:val="002E3825"/>
    <w:rsid w:val="002E3DA9"/>
    <w:rsid w:val="002E6383"/>
    <w:rsid w:val="002E6475"/>
    <w:rsid w:val="002F0906"/>
    <w:rsid w:val="002F77BD"/>
    <w:rsid w:val="00300640"/>
    <w:rsid w:val="00300D3E"/>
    <w:rsid w:val="0030204D"/>
    <w:rsid w:val="00303424"/>
    <w:rsid w:val="00303BE6"/>
    <w:rsid w:val="00304D45"/>
    <w:rsid w:val="0031289A"/>
    <w:rsid w:val="00322020"/>
    <w:rsid w:val="0032241A"/>
    <w:rsid w:val="00322A7C"/>
    <w:rsid w:val="003231CD"/>
    <w:rsid w:val="00323699"/>
    <w:rsid w:val="00324627"/>
    <w:rsid w:val="0032610F"/>
    <w:rsid w:val="00326312"/>
    <w:rsid w:val="00330AB1"/>
    <w:rsid w:val="00331DC3"/>
    <w:rsid w:val="00333D7A"/>
    <w:rsid w:val="003370F4"/>
    <w:rsid w:val="0033717E"/>
    <w:rsid w:val="00341370"/>
    <w:rsid w:val="00343048"/>
    <w:rsid w:val="003433C8"/>
    <w:rsid w:val="00344F43"/>
    <w:rsid w:val="003456B6"/>
    <w:rsid w:val="003461F5"/>
    <w:rsid w:val="00346C5A"/>
    <w:rsid w:val="00347352"/>
    <w:rsid w:val="00350C21"/>
    <w:rsid w:val="00354F5E"/>
    <w:rsid w:val="003550D2"/>
    <w:rsid w:val="00355C04"/>
    <w:rsid w:val="00357AB3"/>
    <w:rsid w:val="00362D7B"/>
    <w:rsid w:val="0036358F"/>
    <w:rsid w:val="003702EF"/>
    <w:rsid w:val="003722EF"/>
    <w:rsid w:val="00372B69"/>
    <w:rsid w:val="00372FFD"/>
    <w:rsid w:val="00382C0F"/>
    <w:rsid w:val="00382FDB"/>
    <w:rsid w:val="00385687"/>
    <w:rsid w:val="00387677"/>
    <w:rsid w:val="00387898"/>
    <w:rsid w:val="00390A71"/>
    <w:rsid w:val="00391999"/>
    <w:rsid w:val="00394C37"/>
    <w:rsid w:val="003A1594"/>
    <w:rsid w:val="003A20ED"/>
    <w:rsid w:val="003A50D3"/>
    <w:rsid w:val="003A682D"/>
    <w:rsid w:val="003A77E1"/>
    <w:rsid w:val="003A7CC5"/>
    <w:rsid w:val="003B59BD"/>
    <w:rsid w:val="003B6519"/>
    <w:rsid w:val="003C30E9"/>
    <w:rsid w:val="003C310B"/>
    <w:rsid w:val="003C3F2A"/>
    <w:rsid w:val="003C697A"/>
    <w:rsid w:val="003C70F1"/>
    <w:rsid w:val="003D1379"/>
    <w:rsid w:val="003D40FC"/>
    <w:rsid w:val="003D7131"/>
    <w:rsid w:val="003E1985"/>
    <w:rsid w:val="003E1EE5"/>
    <w:rsid w:val="003E41B1"/>
    <w:rsid w:val="003E4F8E"/>
    <w:rsid w:val="003E5094"/>
    <w:rsid w:val="003E6D65"/>
    <w:rsid w:val="003F03A4"/>
    <w:rsid w:val="003F0F8F"/>
    <w:rsid w:val="003F3870"/>
    <w:rsid w:val="003F3DCC"/>
    <w:rsid w:val="004001C6"/>
    <w:rsid w:val="00402750"/>
    <w:rsid w:val="00404B41"/>
    <w:rsid w:val="00405A58"/>
    <w:rsid w:val="00407761"/>
    <w:rsid w:val="00410CB2"/>
    <w:rsid w:val="00413DF2"/>
    <w:rsid w:val="00415A1B"/>
    <w:rsid w:val="00421370"/>
    <w:rsid w:val="00421C38"/>
    <w:rsid w:val="00423C3F"/>
    <w:rsid w:val="00425EBB"/>
    <w:rsid w:val="004264A2"/>
    <w:rsid w:val="00427479"/>
    <w:rsid w:val="00427C8A"/>
    <w:rsid w:val="004320AF"/>
    <w:rsid w:val="00434BBB"/>
    <w:rsid w:val="00437977"/>
    <w:rsid w:val="004413A0"/>
    <w:rsid w:val="004415CD"/>
    <w:rsid w:val="00442C80"/>
    <w:rsid w:val="004438EE"/>
    <w:rsid w:val="00454668"/>
    <w:rsid w:val="00460DA7"/>
    <w:rsid w:val="00461AD4"/>
    <w:rsid w:val="00462868"/>
    <w:rsid w:val="0046299B"/>
    <w:rsid w:val="00472E01"/>
    <w:rsid w:val="00474354"/>
    <w:rsid w:val="00475D60"/>
    <w:rsid w:val="00476085"/>
    <w:rsid w:val="00477599"/>
    <w:rsid w:val="00481774"/>
    <w:rsid w:val="004820D6"/>
    <w:rsid w:val="0048283C"/>
    <w:rsid w:val="0048548C"/>
    <w:rsid w:val="00491159"/>
    <w:rsid w:val="00496A08"/>
    <w:rsid w:val="00497492"/>
    <w:rsid w:val="00497BC5"/>
    <w:rsid w:val="004A4997"/>
    <w:rsid w:val="004A5275"/>
    <w:rsid w:val="004A5ACC"/>
    <w:rsid w:val="004A5E9C"/>
    <w:rsid w:val="004A6EBA"/>
    <w:rsid w:val="004B27FE"/>
    <w:rsid w:val="004B442E"/>
    <w:rsid w:val="004B4793"/>
    <w:rsid w:val="004B6BE7"/>
    <w:rsid w:val="004B762E"/>
    <w:rsid w:val="004B7C01"/>
    <w:rsid w:val="004C11C1"/>
    <w:rsid w:val="004C5112"/>
    <w:rsid w:val="004D20DA"/>
    <w:rsid w:val="004D71FB"/>
    <w:rsid w:val="004E33C4"/>
    <w:rsid w:val="004E418F"/>
    <w:rsid w:val="004E6A87"/>
    <w:rsid w:val="004F0113"/>
    <w:rsid w:val="004F0151"/>
    <w:rsid w:val="004F11CE"/>
    <w:rsid w:val="004F143D"/>
    <w:rsid w:val="004F5F9F"/>
    <w:rsid w:val="00501A86"/>
    <w:rsid w:val="005067FB"/>
    <w:rsid w:val="005102D2"/>
    <w:rsid w:val="005139E9"/>
    <w:rsid w:val="00516D30"/>
    <w:rsid w:val="0051712B"/>
    <w:rsid w:val="00524E93"/>
    <w:rsid w:val="00524F91"/>
    <w:rsid w:val="005301DA"/>
    <w:rsid w:val="00530B44"/>
    <w:rsid w:val="0053129C"/>
    <w:rsid w:val="005330A9"/>
    <w:rsid w:val="00533269"/>
    <w:rsid w:val="005352BA"/>
    <w:rsid w:val="005362EA"/>
    <w:rsid w:val="0054196C"/>
    <w:rsid w:val="0054212D"/>
    <w:rsid w:val="00542A28"/>
    <w:rsid w:val="00547BB8"/>
    <w:rsid w:val="00552C24"/>
    <w:rsid w:val="005621BC"/>
    <w:rsid w:val="0056298D"/>
    <w:rsid w:val="00562AB1"/>
    <w:rsid w:val="00577DAA"/>
    <w:rsid w:val="00583DDC"/>
    <w:rsid w:val="00585312"/>
    <w:rsid w:val="005935C0"/>
    <w:rsid w:val="00596B74"/>
    <w:rsid w:val="005A0525"/>
    <w:rsid w:val="005A4137"/>
    <w:rsid w:val="005A4CC8"/>
    <w:rsid w:val="005B1221"/>
    <w:rsid w:val="005B1EA8"/>
    <w:rsid w:val="005B2334"/>
    <w:rsid w:val="005B2FF9"/>
    <w:rsid w:val="005B4640"/>
    <w:rsid w:val="005B5DEC"/>
    <w:rsid w:val="005C56EB"/>
    <w:rsid w:val="005C6FF2"/>
    <w:rsid w:val="005C7865"/>
    <w:rsid w:val="005D0409"/>
    <w:rsid w:val="005D7B77"/>
    <w:rsid w:val="005E2934"/>
    <w:rsid w:val="005E3F2F"/>
    <w:rsid w:val="005E5A89"/>
    <w:rsid w:val="005E6FEA"/>
    <w:rsid w:val="005F2FFF"/>
    <w:rsid w:val="005F7197"/>
    <w:rsid w:val="00600002"/>
    <w:rsid w:val="006012E4"/>
    <w:rsid w:val="00601F3F"/>
    <w:rsid w:val="006034BB"/>
    <w:rsid w:val="00605480"/>
    <w:rsid w:val="006112A5"/>
    <w:rsid w:val="00617889"/>
    <w:rsid w:val="0063235A"/>
    <w:rsid w:val="006358E0"/>
    <w:rsid w:val="00641108"/>
    <w:rsid w:val="00642767"/>
    <w:rsid w:val="00644DAD"/>
    <w:rsid w:val="00646036"/>
    <w:rsid w:val="00651D0F"/>
    <w:rsid w:val="00652875"/>
    <w:rsid w:val="006534D2"/>
    <w:rsid w:val="0065455A"/>
    <w:rsid w:val="00654AED"/>
    <w:rsid w:val="00655888"/>
    <w:rsid w:val="00661BAD"/>
    <w:rsid w:val="00664112"/>
    <w:rsid w:val="006732BC"/>
    <w:rsid w:val="00673F96"/>
    <w:rsid w:val="00676E03"/>
    <w:rsid w:val="0068048F"/>
    <w:rsid w:val="006819D9"/>
    <w:rsid w:val="00681F36"/>
    <w:rsid w:val="006820CE"/>
    <w:rsid w:val="0068785D"/>
    <w:rsid w:val="00687C69"/>
    <w:rsid w:val="0069091A"/>
    <w:rsid w:val="00690B97"/>
    <w:rsid w:val="006925DF"/>
    <w:rsid w:val="0069728A"/>
    <w:rsid w:val="00697B1D"/>
    <w:rsid w:val="006A4751"/>
    <w:rsid w:val="006A70EE"/>
    <w:rsid w:val="006B0162"/>
    <w:rsid w:val="006B225C"/>
    <w:rsid w:val="006B33A4"/>
    <w:rsid w:val="006B3B51"/>
    <w:rsid w:val="006B6C32"/>
    <w:rsid w:val="006C0C6A"/>
    <w:rsid w:val="006C21AD"/>
    <w:rsid w:val="006C4194"/>
    <w:rsid w:val="006C448E"/>
    <w:rsid w:val="006C59CC"/>
    <w:rsid w:val="006C6E40"/>
    <w:rsid w:val="006D5E03"/>
    <w:rsid w:val="006E003F"/>
    <w:rsid w:val="006E1638"/>
    <w:rsid w:val="006E2114"/>
    <w:rsid w:val="006E3111"/>
    <w:rsid w:val="006F01C4"/>
    <w:rsid w:val="006F1264"/>
    <w:rsid w:val="006F18ED"/>
    <w:rsid w:val="006F21EF"/>
    <w:rsid w:val="006F5578"/>
    <w:rsid w:val="006F68C7"/>
    <w:rsid w:val="006F7D8D"/>
    <w:rsid w:val="007007BE"/>
    <w:rsid w:val="00700D85"/>
    <w:rsid w:val="00700E06"/>
    <w:rsid w:val="00706A82"/>
    <w:rsid w:val="00710D92"/>
    <w:rsid w:val="0071130D"/>
    <w:rsid w:val="00712EE5"/>
    <w:rsid w:val="00714E60"/>
    <w:rsid w:val="00722938"/>
    <w:rsid w:val="007254E4"/>
    <w:rsid w:val="007264AB"/>
    <w:rsid w:val="00730C26"/>
    <w:rsid w:val="0073109B"/>
    <w:rsid w:val="00731CA4"/>
    <w:rsid w:val="00745043"/>
    <w:rsid w:val="0075037E"/>
    <w:rsid w:val="00750BDD"/>
    <w:rsid w:val="007511E5"/>
    <w:rsid w:val="0076108F"/>
    <w:rsid w:val="007618EC"/>
    <w:rsid w:val="00763E29"/>
    <w:rsid w:val="00766261"/>
    <w:rsid w:val="007722B1"/>
    <w:rsid w:val="00772E7E"/>
    <w:rsid w:val="00774EC4"/>
    <w:rsid w:val="0077512E"/>
    <w:rsid w:val="00775F92"/>
    <w:rsid w:val="0078091E"/>
    <w:rsid w:val="00780EE4"/>
    <w:rsid w:val="00781F39"/>
    <w:rsid w:val="00783129"/>
    <w:rsid w:val="00784160"/>
    <w:rsid w:val="007842DF"/>
    <w:rsid w:val="00784A1D"/>
    <w:rsid w:val="00784DF3"/>
    <w:rsid w:val="00787FB4"/>
    <w:rsid w:val="0079638F"/>
    <w:rsid w:val="007A0012"/>
    <w:rsid w:val="007A56FA"/>
    <w:rsid w:val="007A6A29"/>
    <w:rsid w:val="007A733F"/>
    <w:rsid w:val="007A7F59"/>
    <w:rsid w:val="007B3395"/>
    <w:rsid w:val="007B64F8"/>
    <w:rsid w:val="007C2955"/>
    <w:rsid w:val="007C4A9F"/>
    <w:rsid w:val="007C5606"/>
    <w:rsid w:val="007E000A"/>
    <w:rsid w:val="007E03F4"/>
    <w:rsid w:val="007E0AB7"/>
    <w:rsid w:val="007E1CED"/>
    <w:rsid w:val="007E33B8"/>
    <w:rsid w:val="007F259F"/>
    <w:rsid w:val="00807E5C"/>
    <w:rsid w:val="00810649"/>
    <w:rsid w:val="00813F5D"/>
    <w:rsid w:val="00815D72"/>
    <w:rsid w:val="008170B0"/>
    <w:rsid w:val="008236E8"/>
    <w:rsid w:val="00824C90"/>
    <w:rsid w:val="008301C4"/>
    <w:rsid w:val="00831F3C"/>
    <w:rsid w:val="00836A56"/>
    <w:rsid w:val="0085108B"/>
    <w:rsid w:val="0085425C"/>
    <w:rsid w:val="00860253"/>
    <w:rsid w:val="00860D12"/>
    <w:rsid w:val="008673BA"/>
    <w:rsid w:val="008677AA"/>
    <w:rsid w:val="00874B34"/>
    <w:rsid w:val="00880040"/>
    <w:rsid w:val="008802D3"/>
    <w:rsid w:val="00883179"/>
    <w:rsid w:val="0088445F"/>
    <w:rsid w:val="0088457E"/>
    <w:rsid w:val="008849FD"/>
    <w:rsid w:val="00884E0D"/>
    <w:rsid w:val="0089287C"/>
    <w:rsid w:val="00894AF8"/>
    <w:rsid w:val="008A2A37"/>
    <w:rsid w:val="008A6CAB"/>
    <w:rsid w:val="008B1AAD"/>
    <w:rsid w:val="008B1C2A"/>
    <w:rsid w:val="008B52C9"/>
    <w:rsid w:val="008C2EB8"/>
    <w:rsid w:val="008C2F79"/>
    <w:rsid w:val="008D103A"/>
    <w:rsid w:val="008D26F7"/>
    <w:rsid w:val="008E13F0"/>
    <w:rsid w:val="008E29D0"/>
    <w:rsid w:val="008E52CB"/>
    <w:rsid w:val="008F0E65"/>
    <w:rsid w:val="008F2CFF"/>
    <w:rsid w:val="009004B2"/>
    <w:rsid w:val="00901135"/>
    <w:rsid w:val="009022F4"/>
    <w:rsid w:val="009062EE"/>
    <w:rsid w:val="009105A2"/>
    <w:rsid w:val="00914286"/>
    <w:rsid w:val="009166C8"/>
    <w:rsid w:val="00917EF7"/>
    <w:rsid w:val="00920914"/>
    <w:rsid w:val="0092330A"/>
    <w:rsid w:val="00925247"/>
    <w:rsid w:val="00925C28"/>
    <w:rsid w:val="0092790C"/>
    <w:rsid w:val="00927DA5"/>
    <w:rsid w:val="00933CB0"/>
    <w:rsid w:val="00936FD5"/>
    <w:rsid w:val="00937C1B"/>
    <w:rsid w:val="00944826"/>
    <w:rsid w:val="00946341"/>
    <w:rsid w:val="00950F26"/>
    <w:rsid w:val="009513F9"/>
    <w:rsid w:val="0095166A"/>
    <w:rsid w:val="00951DEA"/>
    <w:rsid w:val="00951EBB"/>
    <w:rsid w:val="009521A9"/>
    <w:rsid w:val="0095252F"/>
    <w:rsid w:val="009530FF"/>
    <w:rsid w:val="00953A82"/>
    <w:rsid w:val="00953A8E"/>
    <w:rsid w:val="009544DA"/>
    <w:rsid w:val="009619FB"/>
    <w:rsid w:val="00961CA4"/>
    <w:rsid w:val="009645D1"/>
    <w:rsid w:val="00966A14"/>
    <w:rsid w:val="00967778"/>
    <w:rsid w:val="0097068F"/>
    <w:rsid w:val="00977B1A"/>
    <w:rsid w:val="009814DE"/>
    <w:rsid w:val="00981C77"/>
    <w:rsid w:val="00982ACA"/>
    <w:rsid w:val="0098332C"/>
    <w:rsid w:val="009851C7"/>
    <w:rsid w:val="009913B8"/>
    <w:rsid w:val="00993792"/>
    <w:rsid w:val="00993B8A"/>
    <w:rsid w:val="00996512"/>
    <w:rsid w:val="009A064D"/>
    <w:rsid w:val="009A25CE"/>
    <w:rsid w:val="009A4F19"/>
    <w:rsid w:val="009A5BF0"/>
    <w:rsid w:val="009B543A"/>
    <w:rsid w:val="009B5804"/>
    <w:rsid w:val="009C09D9"/>
    <w:rsid w:val="009C5CE8"/>
    <w:rsid w:val="009C7C4B"/>
    <w:rsid w:val="009D0B1A"/>
    <w:rsid w:val="009D1907"/>
    <w:rsid w:val="009D2B2E"/>
    <w:rsid w:val="009D4A16"/>
    <w:rsid w:val="009D522A"/>
    <w:rsid w:val="009E2896"/>
    <w:rsid w:val="009E35C9"/>
    <w:rsid w:val="009F0226"/>
    <w:rsid w:val="009F09AE"/>
    <w:rsid w:val="009F1368"/>
    <w:rsid w:val="009F1594"/>
    <w:rsid w:val="009F3101"/>
    <w:rsid w:val="009F64B1"/>
    <w:rsid w:val="00A0073C"/>
    <w:rsid w:val="00A00D23"/>
    <w:rsid w:val="00A0498C"/>
    <w:rsid w:val="00A04C85"/>
    <w:rsid w:val="00A04CC8"/>
    <w:rsid w:val="00A05A13"/>
    <w:rsid w:val="00A11C37"/>
    <w:rsid w:val="00A1308D"/>
    <w:rsid w:val="00A134C0"/>
    <w:rsid w:val="00A16D0E"/>
    <w:rsid w:val="00A20996"/>
    <w:rsid w:val="00A239F1"/>
    <w:rsid w:val="00A25C0A"/>
    <w:rsid w:val="00A26CC1"/>
    <w:rsid w:val="00A3058A"/>
    <w:rsid w:val="00A314EA"/>
    <w:rsid w:val="00A33BEE"/>
    <w:rsid w:val="00A3525B"/>
    <w:rsid w:val="00A40B7A"/>
    <w:rsid w:val="00A4356B"/>
    <w:rsid w:val="00A438E2"/>
    <w:rsid w:val="00A45621"/>
    <w:rsid w:val="00A459A0"/>
    <w:rsid w:val="00A45D4B"/>
    <w:rsid w:val="00A47054"/>
    <w:rsid w:val="00A50408"/>
    <w:rsid w:val="00A513D0"/>
    <w:rsid w:val="00A54B0C"/>
    <w:rsid w:val="00A55FBA"/>
    <w:rsid w:val="00A56511"/>
    <w:rsid w:val="00A56D0E"/>
    <w:rsid w:val="00A664FA"/>
    <w:rsid w:val="00A67122"/>
    <w:rsid w:val="00A70110"/>
    <w:rsid w:val="00A7143A"/>
    <w:rsid w:val="00A729C8"/>
    <w:rsid w:val="00A73717"/>
    <w:rsid w:val="00A75016"/>
    <w:rsid w:val="00A75C68"/>
    <w:rsid w:val="00A8358E"/>
    <w:rsid w:val="00A8395C"/>
    <w:rsid w:val="00A847D8"/>
    <w:rsid w:val="00A8544D"/>
    <w:rsid w:val="00A92CD6"/>
    <w:rsid w:val="00A93CB7"/>
    <w:rsid w:val="00A95032"/>
    <w:rsid w:val="00A9667C"/>
    <w:rsid w:val="00A96EA8"/>
    <w:rsid w:val="00A97E3F"/>
    <w:rsid w:val="00AA0823"/>
    <w:rsid w:val="00AA34BA"/>
    <w:rsid w:val="00AA47B3"/>
    <w:rsid w:val="00AA66AF"/>
    <w:rsid w:val="00AA7D09"/>
    <w:rsid w:val="00AA7FDB"/>
    <w:rsid w:val="00AB1D25"/>
    <w:rsid w:val="00AB24E6"/>
    <w:rsid w:val="00AB3DEF"/>
    <w:rsid w:val="00AB6FFD"/>
    <w:rsid w:val="00AC19F4"/>
    <w:rsid w:val="00AC7F40"/>
    <w:rsid w:val="00AD09A7"/>
    <w:rsid w:val="00AD785C"/>
    <w:rsid w:val="00AE3C7F"/>
    <w:rsid w:val="00AF076C"/>
    <w:rsid w:val="00AF127A"/>
    <w:rsid w:val="00AF3D4E"/>
    <w:rsid w:val="00AF4104"/>
    <w:rsid w:val="00AF4CCD"/>
    <w:rsid w:val="00AF4D1A"/>
    <w:rsid w:val="00AF6885"/>
    <w:rsid w:val="00B01F27"/>
    <w:rsid w:val="00B0430C"/>
    <w:rsid w:val="00B04826"/>
    <w:rsid w:val="00B12C06"/>
    <w:rsid w:val="00B14FF1"/>
    <w:rsid w:val="00B17CD1"/>
    <w:rsid w:val="00B2055E"/>
    <w:rsid w:val="00B2075B"/>
    <w:rsid w:val="00B222E3"/>
    <w:rsid w:val="00B24348"/>
    <w:rsid w:val="00B31351"/>
    <w:rsid w:val="00B32BC6"/>
    <w:rsid w:val="00B33A1E"/>
    <w:rsid w:val="00B35D52"/>
    <w:rsid w:val="00B402C9"/>
    <w:rsid w:val="00B42C2F"/>
    <w:rsid w:val="00B45C06"/>
    <w:rsid w:val="00B521A1"/>
    <w:rsid w:val="00B52C5C"/>
    <w:rsid w:val="00B5593B"/>
    <w:rsid w:val="00B6032D"/>
    <w:rsid w:val="00B62B05"/>
    <w:rsid w:val="00B62BC5"/>
    <w:rsid w:val="00B637F9"/>
    <w:rsid w:val="00B65816"/>
    <w:rsid w:val="00B65849"/>
    <w:rsid w:val="00B70760"/>
    <w:rsid w:val="00B70F9D"/>
    <w:rsid w:val="00B72143"/>
    <w:rsid w:val="00B73979"/>
    <w:rsid w:val="00B76885"/>
    <w:rsid w:val="00B771CA"/>
    <w:rsid w:val="00B824AB"/>
    <w:rsid w:val="00B91333"/>
    <w:rsid w:val="00B967F5"/>
    <w:rsid w:val="00BA174B"/>
    <w:rsid w:val="00BA5461"/>
    <w:rsid w:val="00BB35AB"/>
    <w:rsid w:val="00BB678B"/>
    <w:rsid w:val="00BC0973"/>
    <w:rsid w:val="00BC7C94"/>
    <w:rsid w:val="00BD0898"/>
    <w:rsid w:val="00BD0987"/>
    <w:rsid w:val="00BD11DB"/>
    <w:rsid w:val="00BD13C8"/>
    <w:rsid w:val="00BD43BF"/>
    <w:rsid w:val="00BD469D"/>
    <w:rsid w:val="00BD7CDA"/>
    <w:rsid w:val="00BE1BEF"/>
    <w:rsid w:val="00BE2C99"/>
    <w:rsid w:val="00BE49DA"/>
    <w:rsid w:val="00BE5C97"/>
    <w:rsid w:val="00BF21BB"/>
    <w:rsid w:val="00BF533F"/>
    <w:rsid w:val="00C001B6"/>
    <w:rsid w:val="00C01E36"/>
    <w:rsid w:val="00C02036"/>
    <w:rsid w:val="00C05B82"/>
    <w:rsid w:val="00C0638F"/>
    <w:rsid w:val="00C1247D"/>
    <w:rsid w:val="00C16162"/>
    <w:rsid w:val="00C2047D"/>
    <w:rsid w:val="00C21F1F"/>
    <w:rsid w:val="00C24042"/>
    <w:rsid w:val="00C2509B"/>
    <w:rsid w:val="00C26637"/>
    <w:rsid w:val="00C2769A"/>
    <w:rsid w:val="00C27DE5"/>
    <w:rsid w:val="00C3039A"/>
    <w:rsid w:val="00C3105A"/>
    <w:rsid w:val="00C32967"/>
    <w:rsid w:val="00C3377D"/>
    <w:rsid w:val="00C34552"/>
    <w:rsid w:val="00C3484A"/>
    <w:rsid w:val="00C34BB5"/>
    <w:rsid w:val="00C40BD4"/>
    <w:rsid w:val="00C40D24"/>
    <w:rsid w:val="00C41125"/>
    <w:rsid w:val="00C42652"/>
    <w:rsid w:val="00C42A50"/>
    <w:rsid w:val="00C44D6D"/>
    <w:rsid w:val="00C454C0"/>
    <w:rsid w:val="00C45C3B"/>
    <w:rsid w:val="00C45CCC"/>
    <w:rsid w:val="00C465A1"/>
    <w:rsid w:val="00C479DF"/>
    <w:rsid w:val="00C51F63"/>
    <w:rsid w:val="00C52A04"/>
    <w:rsid w:val="00C60D81"/>
    <w:rsid w:val="00C63711"/>
    <w:rsid w:val="00C64B4E"/>
    <w:rsid w:val="00C65551"/>
    <w:rsid w:val="00C670D2"/>
    <w:rsid w:val="00C6773B"/>
    <w:rsid w:val="00C677B1"/>
    <w:rsid w:val="00C73D13"/>
    <w:rsid w:val="00C74077"/>
    <w:rsid w:val="00C740EF"/>
    <w:rsid w:val="00C74976"/>
    <w:rsid w:val="00C75DB2"/>
    <w:rsid w:val="00C762AA"/>
    <w:rsid w:val="00C85476"/>
    <w:rsid w:val="00C86623"/>
    <w:rsid w:val="00C86EDC"/>
    <w:rsid w:val="00C93543"/>
    <w:rsid w:val="00C9540A"/>
    <w:rsid w:val="00C959DE"/>
    <w:rsid w:val="00C9751A"/>
    <w:rsid w:val="00CA130E"/>
    <w:rsid w:val="00CA558D"/>
    <w:rsid w:val="00CB07F6"/>
    <w:rsid w:val="00CB1090"/>
    <w:rsid w:val="00CB6D2A"/>
    <w:rsid w:val="00CC3223"/>
    <w:rsid w:val="00CC3771"/>
    <w:rsid w:val="00CD5BDF"/>
    <w:rsid w:val="00CE11B2"/>
    <w:rsid w:val="00CE18C6"/>
    <w:rsid w:val="00CE7F0D"/>
    <w:rsid w:val="00CF0110"/>
    <w:rsid w:val="00CF54F7"/>
    <w:rsid w:val="00D0165A"/>
    <w:rsid w:val="00D02ECB"/>
    <w:rsid w:val="00D0557A"/>
    <w:rsid w:val="00D07E42"/>
    <w:rsid w:val="00D1014E"/>
    <w:rsid w:val="00D128D7"/>
    <w:rsid w:val="00D13744"/>
    <w:rsid w:val="00D15028"/>
    <w:rsid w:val="00D203C4"/>
    <w:rsid w:val="00D21FF5"/>
    <w:rsid w:val="00D221C1"/>
    <w:rsid w:val="00D308E2"/>
    <w:rsid w:val="00D30EE7"/>
    <w:rsid w:val="00D319FD"/>
    <w:rsid w:val="00D34C80"/>
    <w:rsid w:val="00D3644C"/>
    <w:rsid w:val="00D36CB0"/>
    <w:rsid w:val="00D40841"/>
    <w:rsid w:val="00D507C7"/>
    <w:rsid w:val="00D52DBC"/>
    <w:rsid w:val="00D54DF4"/>
    <w:rsid w:val="00D5534A"/>
    <w:rsid w:val="00D564BF"/>
    <w:rsid w:val="00D57886"/>
    <w:rsid w:val="00D57958"/>
    <w:rsid w:val="00D57A6B"/>
    <w:rsid w:val="00D616AE"/>
    <w:rsid w:val="00D7237D"/>
    <w:rsid w:val="00D728A8"/>
    <w:rsid w:val="00D72C43"/>
    <w:rsid w:val="00D742ED"/>
    <w:rsid w:val="00D811B3"/>
    <w:rsid w:val="00D8355A"/>
    <w:rsid w:val="00D8605D"/>
    <w:rsid w:val="00D92979"/>
    <w:rsid w:val="00D94392"/>
    <w:rsid w:val="00D949E5"/>
    <w:rsid w:val="00D96A3E"/>
    <w:rsid w:val="00DA014A"/>
    <w:rsid w:val="00DA661A"/>
    <w:rsid w:val="00DB26CD"/>
    <w:rsid w:val="00DB6AC8"/>
    <w:rsid w:val="00DB723C"/>
    <w:rsid w:val="00DB7825"/>
    <w:rsid w:val="00DB7CDD"/>
    <w:rsid w:val="00DC1572"/>
    <w:rsid w:val="00DC2C62"/>
    <w:rsid w:val="00DC380E"/>
    <w:rsid w:val="00DC3B41"/>
    <w:rsid w:val="00DC43BB"/>
    <w:rsid w:val="00DC5E2F"/>
    <w:rsid w:val="00DC7993"/>
    <w:rsid w:val="00DD36B7"/>
    <w:rsid w:val="00DD484A"/>
    <w:rsid w:val="00DD57D7"/>
    <w:rsid w:val="00DD584A"/>
    <w:rsid w:val="00DE67AC"/>
    <w:rsid w:val="00DE7309"/>
    <w:rsid w:val="00DF119F"/>
    <w:rsid w:val="00DF1D51"/>
    <w:rsid w:val="00DF36DF"/>
    <w:rsid w:val="00E024A5"/>
    <w:rsid w:val="00E04149"/>
    <w:rsid w:val="00E04D92"/>
    <w:rsid w:val="00E0535A"/>
    <w:rsid w:val="00E0636B"/>
    <w:rsid w:val="00E12547"/>
    <w:rsid w:val="00E12BE5"/>
    <w:rsid w:val="00E159B6"/>
    <w:rsid w:val="00E27048"/>
    <w:rsid w:val="00E35C1E"/>
    <w:rsid w:val="00E434DF"/>
    <w:rsid w:val="00E43C65"/>
    <w:rsid w:val="00E44047"/>
    <w:rsid w:val="00E45D71"/>
    <w:rsid w:val="00E47476"/>
    <w:rsid w:val="00E47940"/>
    <w:rsid w:val="00E479D0"/>
    <w:rsid w:val="00E575D1"/>
    <w:rsid w:val="00E64BEC"/>
    <w:rsid w:val="00E67117"/>
    <w:rsid w:val="00E67BBF"/>
    <w:rsid w:val="00E67F88"/>
    <w:rsid w:val="00E734B0"/>
    <w:rsid w:val="00E75B06"/>
    <w:rsid w:val="00E822D7"/>
    <w:rsid w:val="00E860BB"/>
    <w:rsid w:val="00E8789A"/>
    <w:rsid w:val="00E87F7F"/>
    <w:rsid w:val="00E92D22"/>
    <w:rsid w:val="00E939FF"/>
    <w:rsid w:val="00E93ED9"/>
    <w:rsid w:val="00E93EE6"/>
    <w:rsid w:val="00E95D04"/>
    <w:rsid w:val="00EA1105"/>
    <w:rsid w:val="00EA1B7F"/>
    <w:rsid w:val="00EA604B"/>
    <w:rsid w:val="00EB3EDA"/>
    <w:rsid w:val="00EB57EA"/>
    <w:rsid w:val="00EC072A"/>
    <w:rsid w:val="00EC3245"/>
    <w:rsid w:val="00EC4D17"/>
    <w:rsid w:val="00EC5F4A"/>
    <w:rsid w:val="00ED2F2A"/>
    <w:rsid w:val="00ED39CA"/>
    <w:rsid w:val="00ED4E75"/>
    <w:rsid w:val="00ED59F3"/>
    <w:rsid w:val="00ED5BFE"/>
    <w:rsid w:val="00EE0911"/>
    <w:rsid w:val="00EE25DD"/>
    <w:rsid w:val="00EE381F"/>
    <w:rsid w:val="00EE3A39"/>
    <w:rsid w:val="00EE43A9"/>
    <w:rsid w:val="00EE6E80"/>
    <w:rsid w:val="00EF0AB4"/>
    <w:rsid w:val="00EF2274"/>
    <w:rsid w:val="00EF3B1E"/>
    <w:rsid w:val="00EF4614"/>
    <w:rsid w:val="00EF7E29"/>
    <w:rsid w:val="00F0202A"/>
    <w:rsid w:val="00F032F4"/>
    <w:rsid w:val="00F0372A"/>
    <w:rsid w:val="00F037EB"/>
    <w:rsid w:val="00F03979"/>
    <w:rsid w:val="00F11C46"/>
    <w:rsid w:val="00F12CB0"/>
    <w:rsid w:val="00F146E4"/>
    <w:rsid w:val="00F17E67"/>
    <w:rsid w:val="00F2006F"/>
    <w:rsid w:val="00F239D5"/>
    <w:rsid w:val="00F26333"/>
    <w:rsid w:val="00F400E6"/>
    <w:rsid w:val="00F41B90"/>
    <w:rsid w:val="00F44FEB"/>
    <w:rsid w:val="00F54536"/>
    <w:rsid w:val="00F54AE3"/>
    <w:rsid w:val="00F55AB0"/>
    <w:rsid w:val="00F5632F"/>
    <w:rsid w:val="00F6538E"/>
    <w:rsid w:val="00F70381"/>
    <w:rsid w:val="00F71887"/>
    <w:rsid w:val="00F71BCF"/>
    <w:rsid w:val="00F74E03"/>
    <w:rsid w:val="00F750BE"/>
    <w:rsid w:val="00F767B9"/>
    <w:rsid w:val="00F7712B"/>
    <w:rsid w:val="00F8496A"/>
    <w:rsid w:val="00F8679E"/>
    <w:rsid w:val="00F87095"/>
    <w:rsid w:val="00F870BD"/>
    <w:rsid w:val="00F931EB"/>
    <w:rsid w:val="00F9596A"/>
    <w:rsid w:val="00F97662"/>
    <w:rsid w:val="00F97AC7"/>
    <w:rsid w:val="00F97FBD"/>
    <w:rsid w:val="00FA04D7"/>
    <w:rsid w:val="00FA4EA2"/>
    <w:rsid w:val="00FB0692"/>
    <w:rsid w:val="00FB2517"/>
    <w:rsid w:val="00FB4F7B"/>
    <w:rsid w:val="00FC0328"/>
    <w:rsid w:val="00FC2511"/>
    <w:rsid w:val="00FC3E26"/>
    <w:rsid w:val="00FC6958"/>
    <w:rsid w:val="00FD48D9"/>
    <w:rsid w:val="00FD626F"/>
    <w:rsid w:val="00FE28CD"/>
    <w:rsid w:val="00FE3315"/>
    <w:rsid w:val="00FE7E76"/>
    <w:rsid w:val="00FF011F"/>
    <w:rsid w:val="00FF0ADB"/>
    <w:rsid w:val="00FF2942"/>
    <w:rsid w:val="00FF294E"/>
    <w:rsid w:val="00FF7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FD6EBF7"/>
  <w15:docId w15:val="{296FFB1F-72AB-49D4-8023-4568549C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E5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C9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rsid w:val="009F3101"/>
    <w:pPr>
      <w:keepNext/>
      <w:spacing w:after="0" w:line="240" w:lineRule="auto"/>
      <w:ind w:left="360"/>
      <w:jc w:val="center"/>
      <w:outlineLvl w:val="5"/>
    </w:pPr>
    <w:rPr>
      <w:rFonts w:ascii="Times New Roman" w:eastAsia="Times New Roman" w:hAnsi="Times New Roman" w:cs="Times New Roman"/>
      <w:b/>
      <w:i/>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341370"/>
    <w:pPr>
      <w:autoSpaceDE w:val="0"/>
      <w:autoSpaceDN w:val="0"/>
      <w:adjustRightInd w:val="0"/>
      <w:spacing w:after="240" w:line="276" w:lineRule="auto"/>
      <w:ind w:firstLine="720"/>
      <w:jc w:val="both"/>
    </w:pPr>
    <w:rPr>
      <w:rFonts w:asciiTheme="majorBidi" w:eastAsia="SimSun" w:hAnsiTheme="majorBidi" w:cstheme="majorBidi"/>
      <w:color w:val="000000"/>
      <w:sz w:val="24"/>
      <w:szCs w:val="24"/>
      <w:shd w:val="clear" w:color="auto" w:fill="FFFFFF"/>
      <w:lang w:val="en-GB" w:eastAsia="zh-CN" w:bidi="ar-EG"/>
    </w:rPr>
  </w:style>
  <w:style w:type="character" w:customStyle="1" w:styleId="PChar">
    <w:name w:val="P Char"/>
    <w:link w:val="P"/>
    <w:rsid w:val="00341370"/>
    <w:rPr>
      <w:rFonts w:asciiTheme="majorBidi" w:eastAsia="SimSun" w:hAnsiTheme="majorBidi" w:cstheme="majorBidi"/>
      <w:color w:val="000000"/>
      <w:sz w:val="24"/>
      <w:szCs w:val="24"/>
      <w:lang w:val="en-GB" w:eastAsia="zh-CN" w:bidi="ar-EG"/>
    </w:rPr>
  </w:style>
  <w:style w:type="character" w:customStyle="1" w:styleId="H1Char">
    <w:name w:val="H1 Char"/>
    <w:link w:val="H1"/>
    <w:locked/>
    <w:rsid w:val="002553EB"/>
    <w:rPr>
      <w:rFonts w:asciiTheme="majorBidi" w:eastAsia="SimSun" w:hAnsiTheme="majorBidi" w:cstheme="majorBidi"/>
      <w:b/>
      <w:bCs/>
      <w:color w:val="000000"/>
      <w:sz w:val="24"/>
      <w:szCs w:val="24"/>
      <w:lang w:val="en-GB" w:eastAsia="zh-CN" w:bidi="ar-EG"/>
    </w:rPr>
  </w:style>
  <w:style w:type="paragraph" w:customStyle="1" w:styleId="H1">
    <w:name w:val="H1"/>
    <w:basedOn w:val="Style1"/>
    <w:link w:val="H1Char"/>
    <w:qFormat/>
    <w:rsid w:val="002553EB"/>
    <w:pPr>
      <w:spacing w:before="240"/>
      <w:ind w:firstLine="0"/>
    </w:pPr>
    <w:rPr>
      <w:b/>
      <w:bCs/>
    </w:rPr>
  </w:style>
  <w:style w:type="paragraph" w:customStyle="1" w:styleId="Title-">
    <w:name w:val="Title-"/>
    <w:basedOn w:val="Heading1"/>
    <w:link w:val="Title-Char"/>
    <w:qFormat/>
    <w:rsid w:val="00BE5C97"/>
    <w:pPr>
      <w:keepNext w:val="0"/>
      <w:keepLines w:val="0"/>
      <w:autoSpaceDE w:val="0"/>
      <w:autoSpaceDN w:val="0"/>
      <w:adjustRightInd w:val="0"/>
      <w:spacing w:before="0" w:line="480" w:lineRule="auto"/>
      <w:contextualSpacing/>
      <w:jc w:val="center"/>
    </w:pPr>
    <w:rPr>
      <w:rFonts w:ascii="Times New Roman" w:eastAsia="Times New Roman" w:hAnsi="Times New Roman" w:cs="Times New Roman"/>
      <w:b/>
      <w:bCs/>
      <w:color w:val="000000"/>
      <w:sz w:val="28"/>
      <w:szCs w:val="28"/>
      <w:lang w:val="x-none" w:eastAsia="x-none"/>
    </w:rPr>
  </w:style>
  <w:style w:type="character" w:customStyle="1" w:styleId="Title-Char">
    <w:name w:val="Title- Char"/>
    <w:link w:val="Title-"/>
    <w:rsid w:val="00BE5C97"/>
    <w:rPr>
      <w:rFonts w:ascii="Times New Roman" w:eastAsia="Times New Roman" w:hAnsi="Times New Roman" w:cs="Times New Roman"/>
      <w:b/>
      <w:bCs/>
      <w:color w:val="000000"/>
      <w:sz w:val="28"/>
      <w:szCs w:val="28"/>
      <w:lang w:val="x-none" w:eastAsia="x-none"/>
    </w:rPr>
  </w:style>
  <w:style w:type="character" w:customStyle="1" w:styleId="Heading1Char">
    <w:name w:val="Heading 1 Char"/>
    <w:basedOn w:val="DefaultParagraphFont"/>
    <w:link w:val="Heading1"/>
    <w:uiPriority w:val="9"/>
    <w:rsid w:val="00BE5C97"/>
    <w:rPr>
      <w:rFonts w:asciiTheme="majorHAnsi" w:eastAsiaTheme="majorEastAsia" w:hAnsiTheme="majorHAnsi" w:cstheme="majorBidi"/>
      <w:color w:val="2F5496" w:themeColor="accent1" w:themeShade="BF"/>
      <w:sz w:val="32"/>
      <w:szCs w:val="32"/>
    </w:rPr>
  </w:style>
  <w:style w:type="paragraph" w:styleId="ListParagraph">
    <w:name w:val="List Paragraph"/>
    <w:aliases w:val="Main H"/>
    <w:basedOn w:val="Normal"/>
    <w:link w:val="ListParagraphChar"/>
    <w:uiPriority w:val="34"/>
    <w:qFormat/>
    <w:rsid w:val="000367FC"/>
    <w:pPr>
      <w:numPr>
        <w:numId w:val="1"/>
      </w:numPr>
      <w:spacing w:before="240" w:line="240" w:lineRule="auto"/>
      <w:ind w:left="630"/>
    </w:pPr>
    <w:rPr>
      <w:rFonts w:asciiTheme="majorBidi" w:hAnsiTheme="majorBidi" w:cstheme="majorBidi"/>
      <w:b/>
      <w:bCs/>
      <w:sz w:val="24"/>
      <w:szCs w:val="24"/>
      <w:lang w:val="en-GB"/>
    </w:rPr>
  </w:style>
  <w:style w:type="paragraph" w:customStyle="1" w:styleId="Default">
    <w:name w:val="Default"/>
    <w:rsid w:val="00BE5C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BE5C97"/>
    <w:rPr>
      <w:rFonts w:ascii="Times New Roman" w:hAnsi="Times New Roman" w:cs="Times New Roman" w:hint="default"/>
      <w:b/>
      <w:bCs/>
      <w:i w:val="0"/>
      <w:iCs w:val="0"/>
      <w:color w:val="000000"/>
      <w:sz w:val="20"/>
      <w:szCs w:val="20"/>
    </w:rPr>
  </w:style>
  <w:style w:type="table" w:styleId="TableGrid">
    <w:name w:val="Table Grid"/>
    <w:basedOn w:val="TableNormal"/>
    <w:uiPriority w:val="39"/>
    <w:rsid w:val="0095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
    <w:link w:val="Style1Char"/>
    <w:rsid w:val="00C42652"/>
  </w:style>
  <w:style w:type="paragraph" w:customStyle="1" w:styleId="EndNoteBibliographyTitle">
    <w:name w:val="EndNote Bibliography Title"/>
    <w:basedOn w:val="Normal"/>
    <w:link w:val="EndNoteBibliographyTitleChar"/>
    <w:rsid w:val="00E159B6"/>
    <w:pPr>
      <w:spacing w:after="0"/>
      <w:jc w:val="center"/>
    </w:pPr>
    <w:rPr>
      <w:rFonts w:ascii="Times New Roman" w:hAnsi="Times New Roman" w:cs="Times New Roman"/>
      <w:noProof/>
      <w:sz w:val="24"/>
    </w:rPr>
  </w:style>
  <w:style w:type="character" w:customStyle="1" w:styleId="Style1Char">
    <w:name w:val="Style1 Char"/>
    <w:basedOn w:val="PChar"/>
    <w:link w:val="Style1"/>
    <w:rsid w:val="00C42652"/>
    <w:rPr>
      <w:rFonts w:asciiTheme="majorBidi" w:eastAsia="SimSun" w:hAnsiTheme="majorBidi" w:cstheme="majorBidi"/>
      <w:color w:val="000000"/>
      <w:sz w:val="24"/>
      <w:szCs w:val="24"/>
      <w:lang w:val="en-GB" w:eastAsia="zh-CN" w:bidi="ar-EG"/>
    </w:rPr>
  </w:style>
  <w:style w:type="character" w:customStyle="1" w:styleId="EndNoteBibliographyTitleChar">
    <w:name w:val="EndNote Bibliography Title Char"/>
    <w:basedOn w:val="Style1Char"/>
    <w:link w:val="EndNoteBibliographyTitle"/>
    <w:rsid w:val="00E159B6"/>
    <w:rPr>
      <w:rFonts w:ascii="Times New Roman" w:eastAsia="SimSun" w:hAnsi="Times New Roman" w:cs="Times New Roman"/>
      <w:noProof/>
      <w:color w:val="000000"/>
      <w:sz w:val="24"/>
      <w:szCs w:val="24"/>
      <w:lang w:val="en-GB" w:eastAsia="zh-CN" w:bidi="ar-EG"/>
    </w:rPr>
  </w:style>
  <w:style w:type="paragraph" w:customStyle="1" w:styleId="EndNoteBibliography">
    <w:name w:val="EndNote Bibliography"/>
    <w:basedOn w:val="Normal"/>
    <w:link w:val="EndNoteBibliographyChar"/>
    <w:rsid w:val="00E159B6"/>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Style1Char"/>
    <w:link w:val="EndNoteBibliography"/>
    <w:rsid w:val="00E159B6"/>
    <w:rPr>
      <w:rFonts w:ascii="Times New Roman" w:eastAsia="SimSun" w:hAnsi="Times New Roman" w:cs="Times New Roman"/>
      <w:noProof/>
      <w:color w:val="000000"/>
      <w:sz w:val="24"/>
      <w:szCs w:val="24"/>
      <w:lang w:val="en-GB" w:eastAsia="zh-CN" w:bidi="ar-EG"/>
    </w:rPr>
  </w:style>
  <w:style w:type="paragraph" w:styleId="NormalWeb">
    <w:name w:val="Normal (Web)"/>
    <w:basedOn w:val="Normal"/>
    <w:uiPriority w:val="99"/>
    <w:unhideWhenUsed/>
    <w:rsid w:val="009D2B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356B"/>
    <w:rPr>
      <w:color w:val="0563C1" w:themeColor="hyperlink"/>
      <w:u w:val="single"/>
    </w:rPr>
  </w:style>
  <w:style w:type="character" w:customStyle="1" w:styleId="UnresolvedMention1">
    <w:name w:val="Unresolved Mention1"/>
    <w:basedOn w:val="DefaultParagraphFont"/>
    <w:uiPriority w:val="99"/>
    <w:semiHidden/>
    <w:unhideWhenUsed/>
    <w:rsid w:val="00A4356B"/>
    <w:rPr>
      <w:color w:val="605E5C"/>
      <w:shd w:val="clear" w:color="auto" w:fill="E1DFDD"/>
    </w:rPr>
  </w:style>
  <w:style w:type="character" w:customStyle="1" w:styleId="Heading6Char">
    <w:name w:val="Heading 6 Char"/>
    <w:basedOn w:val="DefaultParagraphFont"/>
    <w:link w:val="Heading6"/>
    <w:rsid w:val="009F3101"/>
    <w:rPr>
      <w:rFonts w:ascii="Times New Roman" w:eastAsia="Times New Roman" w:hAnsi="Times New Roman" w:cs="Times New Roman"/>
      <w:b/>
      <w:i/>
      <w:sz w:val="56"/>
      <w:szCs w:val="56"/>
    </w:rPr>
  </w:style>
  <w:style w:type="paragraph" w:styleId="Caption">
    <w:name w:val="caption"/>
    <w:basedOn w:val="Normal"/>
    <w:next w:val="Normal"/>
    <w:uiPriority w:val="35"/>
    <w:unhideWhenUsed/>
    <w:rsid w:val="00EC3245"/>
    <w:pPr>
      <w:spacing w:after="200" w:line="240" w:lineRule="auto"/>
    </w:pPr>
    <w:rPr>
      <w:rFonts w:ascii="Times New Roman" w:hAnsi="Times New Roman"/>
      <w:b/>
      <w:iCs/>
      <w:color w:val="44546A" w:themeColor="text2"/>
      <w:sz w:val="28"/>
      <w:szCs w:val="18"/>
    </w:rPr>
  </w:style>
  <w:style w:type="character" w:customStyle="1" w:styleId="metadata--author-name">
    <w:name w:val="metadata--author-name"/>
    <w:basedOn w:val="DefaultParagraphFont"/>
    <w:rsid w:val="00EC3245"/>
  </w:style>
  <w:style w:type="paragraph" w:styleId="NoSpacing">
    <w:name w:val="No Spacing"/>
    <w:aliases w:val="Foot"/>
    <w:uiPriority w:val="1"/>
    <w:qFormat/>
    <w:rsid w:val="006B6C32"/>
    <w:pPr>
      <w:spacing w:after="240" w:line="240" w:lineRule="auto"/>
    </w:pPr>
    <w:rPr>
      <w:rFonts w:ascii="Times New Roman" w:eastAsia="Calibri" w:hAnsi="Times New Roman" w:cs="Times New Roman"/>
      <w:sz w:val="20"/>
      <w:szCs w:val="20"/>
    </w:rPr>
  </w:style>
  <w:style w:type="table" w:customStyle="1" w:styleId="1">
    <w:name w:val="شبكة جدول1"/>
    <w:basedOn w:val="TableNormal"/>
    <w:next w:val="TableGrid"/>
    <w:uiPriority w:val="39"/>
    <w:rsid w:val="0042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354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Main H Char"/>
    <w:basedOn w:val="DefaultParagraphFont"/>
    <w:link w:val="ListParagraph"/>
    <w:uiPriority w:val="34"/>
    <w:locked/>
    <w:rsid w:val="000367FC"/>
    <w:rPr>
      <w:rFonts w:asciiTheme="majorBidi" w:hAnsiTheme="majorBidi" w:cstheme="majorBidi"/>
      <w:b/>
      <w:bCs/>
      <w:sz w:val="24"/>
      <w:szCs w:val="24"/>
      <w:lang w:val="en-GB"/>
    </w:rPr>
  </w:style>
  <w:style w:type="paragraph" w:styleId="Header">
    <w:name w:val="header"/>
    <w:basedOn w:val="Normal"/>
    <w:link w:val="HeaderChar"/>
    <w:uiPriority w:val="99"/>
    <w:unhideWhenUsed/>
    <w:rsid w:val="007007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7BE"/>
  </w:style>
  <w:style w:type="paragraph" w:styleId="Footer">
    <w:name w:val="footer"/>
    <w:basedOn w:val="Normal"/>
    <w:link w:val="FooterChar"/>
    <w:uiPriority w:val="99"/>
    <w:unhideWhenUsed/>
    <w:rsid w:val="007007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7BE"/>
  </w:style>
  <w:style w:type="paragraph" w:customStyle="1" w:styleId="Footnote">
    <w:name w:val="Footnote"/>
    <w:basedOn w:val="Normal"/>
    <w:link w:val="FootnoteChar"/>
    <w:qFormat/>
    <w:rsid w:val="00772E7E"/>
    <w:pPr>
      <w:autoSpaceDE w:val="0"/>
      <w:autoSpaceDN w:val="0"/>
      <w:adjustRightInd w:val="0"/>
      <w:spacing w:after="0" w:line="240" w:lineRule="auto"/>
      <w:jc w:val="both"/>
    </w:pPr>
    <w:rPr>
      <w:rFonts w:asciiTheme="majorBidi" w:eastAsia="SimSun" w:hAnsiTheme="majorBidi" w:cstheme="majorBidi"/>
      <w:noProof/>
      <w:color w:val="000000"/>
      <w:sz w:val="20"/>
      <w:szCs w:val="20"/>
      <w:shd w:val="clear" w:color="auto" w:fill="FFFFFF"/>
      <w:lang w:val="en-GB" w:eastAsia="zh-CN"/>
    </w:rPr>
  </w:style>
  <w:style w:type="character" w:customStyle="1" w:styleId="FootnoteChar">
    <w:name w:val="Footnote Char"/>
    <w:basedOn w:val="PChar"/>
    <w:link w:val="Footnote"/>
    <w:rsid w:val="00772E7E"/>
    <w:rPr>
      <w:rFonts w:asciiTheme="majorBidi" w:eastAsia="SimSun" w:hAnsiTheme="majorBidi" w:cstheme="majorBidi"/>
      <w:noProof/>
      <w:color w:val="000000"/>
      <w:sz w:val="20"/>
      <w:szCs w:val="20"/>
      <w:lang w:val="en-GB" w:eastAsia="zh-CN" w:bidi="ar-EG"/>
    </w:rPr>
  </w:style>
  <w:style w:type="table" w:customStyle="1" w:styleId="GridTable4-Accent412">
    <w:name w:val="Grid Table 4 - Accent 412"/>
    <w:basedOn w:val="TableNormal"/>
    <w:uiPriority w:val="49"/>
    <w:rsid w:val="00772E7E"/>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5Dark-Accent11">
    <w:name w:val="Grid Table 5 Dark - Accent 11"/>
    <w:basedOn w:val="TableNormal"/>
    <w:uiPriority w:val="50"/>
    <w:rsid w:val="00F12C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irst">
    <w:name w:val="first"/>
    <w:basedOn w:val="Normal"/>
    <w:rsid w:val="0068785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C2509B"/>
    <w:pPr>
      <w:spacing w:after="0" w:line="240" w:lineRule="auto"/>
    </w:pPr>
    <w:rPr>
      <w:rFonts w:asciiTheme="majorBidi" w:hAnsiTheme="majorBidi" w:cstheme="maj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Tanta">
    <w:name w:val="Fig _ Tanta"/>
    <w:basedOn w:val="Normal"/>
    <w:next w:val="Normal"/>
    <w:link w:val="FigTantaChar"/>
    <w:qFormat/>
    <w:rsid w:val="00E939FF"/>
    <w:pPr>
      <w:spacing w:line="240" w:lineRule="auto"/>
      <w:jc w:val="center"/>
    </w:pPr>
    <w:rPr>
      <w:rFonts w:asciiTheme="majorBidi" w:hAnsiTheme="majorBidi"/>
      <w:b/>
      <w:sz w:val="24"/>
      <w:szCs w:val="24"/>
      <w:shd w:val="clear" w:color="auto" w:fill="FFFFFF"/>
    </w:rPr>
  </w:style>
  <w:style w:type="paragraph" w:customStyle="1" w:styleId="Paragraph">
    <w:name w:val="Paragraph"/>
    <w:basedOn w:val="Normal"/>
    <w:next w:val="Normal"/>
    <w:link w:val="ParagraphChar"/>
    <w:rsid w:val="00341370"/>
    <w:pPr>
      <w:spacing w:line="360" w:lineRule="auto"/>
      <w:ind w:firstLine="720"/>
      <w:jc w:val="both"/>
    </w:pPr>
    <w:rPr>
      <w:rFonts w:asciiTheme="majorBidi" w:hAnsiTheme="majorBidi" w:cstheme="majorBidi"/>
      <w:bCs/>
      <w:color w:val="000000" w:themeColor="text1"/>
      <w:sz w:val="28"/>
      <w:szCs w:val="28"/>
      <w:shd w:val="clear" w:color="auto" w:fill="FFFFFF"/>
      <w:lang w:bidi="ar-EG"/>
    </w:rPr>
  </w:style>
  <w:style w:type="character" w:customStyle="1" w:styleId="FigTantaChar">
    <w:name w:val="Fig _ Tanta Char"/>
    <w:basedOn w:val="DefaultParagraphFont"/>
    <w:link w:val="FigTanta"/>
    <w:rsid w:val="00E939FF"/>
    <w:rPr>
      <w:rFonts w:asciiTheme="majorBidi" w:hAnsiTheme="majorBidi"/>
      <w:b/>
      <w:sz w:val="24"/>
      <w:szCs w:val="24"/>
    </w:rPr>
  </w:style>
  <w:style w:type="paragraph" w:customStyle="1" w:styleId="TableCaption">
    <w:name w:val="Table Caption"/>
    <w:basedOn w:val="Normal"/>
    <w:link w:val="TableCaptionChar"/>
    <w:qFormat/>
    <w:rsid w:val="00341370"/>
    <w:pPr>
      <w:spacing w:line="240" w:lineRule="auto"/>
      <w:jc w:val="both"/>
    </w:pPr>
    <w:rPr>
      <w:rFonts w:asciiTheme="majorBidi" w:hAnsiTheme="majorBidi" w:cstheme="majorBidi"/>
      <w:b/>
      <w:color w:val="000000" w:themeColor="text1"/>
      <w:sz w:val="24"/>
      <w:szCs w:val="28"/>
      <w:lang w:bidi="ar-EG"/>
    </w:rPr>
  </w:style>
  <w:style w:type="character" w:customStyle="1" w:styleId="ParagraphChar">
    <w:name w:val="Paragraph Char"/>
    <w:basedOn w:val="FigTantaChar"/>
    <w:link w:val="Paragraph"/>
    <w:rsid w:val="00341370"/>
    <w:rPr>
      <w:rFonts w:asciiTheme="majorBidi" w:hAnsiTheme="majorBidi" w:cstheme="majorBidi"/>
      <w:b w:val="0"/>
      <w:bCs/>
      <w:color w:val="000000" w:themeColor="text1"/>
      <w:sz w:val="28"/>
      <w:szCs w:val="28"/>
      <w:lang w:bidi="ar-EG"/>
    </w:rPr>
  </w:style>
  <w:style w:type="paragraph" w:customStyle="1" w:styleId="Heading10">
    <w:name w:val="Heading_1"/>
    <w:basedOn w:val="TableCaption"/>
    <w:link w:val="Heading1Char0"/>
    <w:rsid w:val="00341370"/>
    <w:pPr>
      <w:spacing w:after="0" w:line="360" w:lineRule="auto"/>
    </w:pPr>
    <w:rPr>
      <w:sz w:val="32"/>
    </w:rPr>
  </w:style>
  <w:style w:type="character" w:customStyle="1" w:styleId="TableCaptionChar">
    <w:name w:val="Table Caption Char"/>
    <w:basedOn w:val="ParagraphChar"/>
    <w:link w:val="TableCaption"/>
    <w:rsid w:val="00341370"/>
    <w:rPr>
      <w:rFonts w:asciiTheme="majorBidi" w:hAnsiTheme="majorBidi" w:cstheme="majorBidi"/>
      <w:b/>
      <w:bCs w:val="0"/>
      <w:color w:val="000000" w:themeColor="text1"/>
      <w:sz w:val="24"/>
      <w:szCs w:val="28"/>
      <w:lang w:bidi="ar-EG"/>
    </w:rPr>
  </w:style>
  <w:style w:type="paragraph" w:customStyle="1" w:styleId="Heading20">
    <w:name w:val="Heading_2"/>
    <w:basedOn w:val="Normal"/>
    <w:next w:val="Normal"/>
    <w:link w:val="Heading2Char0"/>
    <w:qFormat/>
    <w:rsid w:val="00341370"/>
    <w:pPr>
      <w:ind w:left="360"/>
    </w:pPr>
    <w:rPr>
      <w:rFonts w:asciiTheme="majorBidi" w:hAnsiTheme="majorBidi" w:cstheme="majorBidi"/>
      <w:b/>
      <w:color w:val="000000" w:themeColor="text1"/>
      <w:sz w:val="28"/>
      <w:szCs w:val="24"/>
      <w:lang w:bidi="ar-EG"/>
    </w:rPr>
  </w:style>
  <w:style w:type="character" w:customStyle="1" w:styleId="Heading1Char0">
    <w:name w:val="Heading_1 Char"/>
    <w:basedOn w:val="TableCaptionChar"/>
    <w:link w:val="Heading10"/>
    <w:rsid w:val="00341370"/>
    <w:rPr>
      <w:rFonts w:asciiTheme="majorBidi" w:hAnsiTheme="majorBidi" w:cstheme="majorBidi"/>
      <w:b/>
      <w:bCs w:val="0"/>
      <w:color w:val="000000" w:themeColor="text1"/>
      <w:sz w:val="32"/>
      <w:szCs w:val="28"/>
      <w:lang w:bidi="ar-EG"/>
    </w:rPr>
  </w:style>
  <w:style w:type="character" w:customStyle="1" w:styleId="Heading2Char0">
    <w:name w:val="Heading_2 Char"/>
    <w:basedOn w:val="Heading1Char0"/>
    <w:link w:val="Heading20"/>
    <w:rsid w:val="00341370"/>
    <w:rPr>
      <w:rFonts w:asciiTheme="majorBidi" w:hAnsiTheme="majorBidi" w:cstheme="majorBidi"/>
      <w:b/>
      <w:bCs w:val="0"/>
      <w:color w:val="000000" w:themeColor="text1"/>
      <w:sz w:val="28"/>
      <w:szCs w:val="24"/>
      <w:lang w:bidi="ar-EG"/>
    </w:rPr>
  </w:style>
  <w:style w:type="character" w:customStyle="1" w:styleId="fontstyle21">
    <w:name w:val="fontstyle21"/>
    <w:basedOn w:val="DefaultParagraphFont"/>
    <w:rsid w:val="00341370"/>
    <w:rPr>
      <w:rFonts w:ascii="AdvOTece49054+fb" w:hAnsi="AdvOTece49054+fb" w:hint="default"/>
      <w:b w:val="0"/>
      <w:bCs w:val="0"/>
      <w:i w:val="0"/>
      <w:iCs w:val="0"/>
      <w:color w:val="231F20"/>
      <w:sz w:val="20"/>
      <w:szCs w:val="20"/>
    </w:rPr>
  </w:style>
  <w:style w:type="character" w:styleId="Strong">
    <w:name w:val="Strong"/>
    <w:uiPriority w:val="22"/>
    <w:rsid w:val="0032241A"/>
    <w:rPr>
      <w:b/>
      <w:bCs/>
    </w:rPr>
  </w:style>
  <w:style w:type="paragraph" w:customStyle="1" w:styleId="Pa6">
    <w:name w:val="Pa6"/>
    <w:basedOn w:val="Default"/>
    <w:next w:val="Default"/>
    <w:uiPriority w:val="99"/>
    <w:rsid w:val="0032241A"/>
    <w:pPr>
      <w:spacing w:line="211" w:lineRule="atLeast"/>
    </w:pPr>
    <w:rPr>
      <w:rFonts w:ascii="Arial Narrow" w:eastAsia="Calibri" w:hAnsi="Arial Narrow" w:cs="Arial"/>
      <w:color w:val="auto"/>
    </w:rPr>
  </w:style>
  <w:style w:type="paragraph" w:styleId="BalloonText">
    <w:name w:val="Balloon Text"/>
    <w:basedOn w:val="Normal"/>
    <w:link w:val="BalloonTextChar"/>
    <w:uiPriority w:val="99"/>
    <w:semiHidden/>
    <w:unhideWhenUsed/>
    <w:rsid w:val="006E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385">
      <w:bodyDiv w:val="1"/>
      <w:marLeft w:val="0"/>
      <w:marRight w:val="0"/>
      <w:marTop w:val="0"/>
      <w:marBottom w:val="0"/>
      <w:divBdr>
        <w:top w:val="none" w:sz="0" w:space="0" w:color="auto"/>
        <w:left w:val="none" w:sz="0" w:space="0" w:color="auto"/>
        <w:bottom w:val="none" w:sz="0" w:space="0" w:color="auto"/>
        <w:right w:val="none" w:sz="0" w:space="0" w:color="auto"/>
      </w:divBdr>
    </w:div>
    <w:div w:id="13589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7"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25EED5-7E0F-4484-8193-257C619D4DAB}">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1141</TotalTime>
  <Pages>12</Pages>
  <Words>14751</Words>
  <Characters>88506</Characters>
  <Application>Microsoft Office Word</Application>
  <DocSecurity>0</DocSecurity>
  <Lines>4658</Lines>
  <Paragraphs>3226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hany.awad</cp:lastModifiedBy>
  <cp:revision>217</cp:revision>
  <cp:lastPrinted>2023-05-31T17:20:00Z</cp:lastPrinted>
  <dcterms:created xsi:type="dcterms:W3CDTF">2022-11-03T16:00:00Z</dcterms:created>
  <dcterms:modified xsi:type="dcterms:W3CDTF">2026-03-29T09:40:00Z</dcterms:modified>
</cp:coreProperties>
</file>